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6.xml.rels" ContentType="application/vnd.openxmlformats-package.relationships+xml"/>
  <Override PartName="/word/charts/_rels/chart7.xml.rels" ContentType="application/vnd.openxmlformats-package.relationships+xml"/>
  <Override PartName="/word/charts/_rels/chart8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_____Microsoft_Excel1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3.xlsx" ContentType="application/vnd.openxmlformats-officedocument.spreadsheetml.sheet"/>
  <Override PartName="/word/embeddings/_____Microsoft_Excel4.xlsx" ContentType="application/vnd.openxmlformats-officedocument.spreadsheetml.sheet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6-ых классах по математике:</w:t>
      </w:r>
    </w:p>
    <w:p>
      <w:pPr>
        <w:pStyle w:val="Normal"/>
        <w:jc w:val="left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Учитель  Белеченко Е.В. 6, 9  </w:t>
      </w:r>
    </w:p>
    <w:p>
      <w:pPr>
        <w:pStyle w:val="Normal"/>
        <w:jc w:val="left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 </w:t>
      </w:r>
      <w:r>
        <w:rPr>
          <w:b/>
          <w:color w:val="000000"/>
          <w:u w:val="none"/>
        </w:rPr>
        <w:t xml:space="preserve">                 </w:t>
      </w:r>
      <w:r>
        <w:rPr>
          <w:b/>
          <w:color w:val="000000"/>
          <w:u w:val="single"/>
        </w:rPr>
        <w:t>Панкратова Л.З. 7-8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математике</w:t>
      </w:r>
      <w:r>
        <w:rPr>
          <w:rFonts w:cs="Times New Roman"/>
          <w:b/>
        </w:rPr>
        <w:t xml:space="preserve"> в 6-х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Качество знаний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65,2%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91,3%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43,5%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86,9%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95,4%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79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54,4%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91,2%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 68 обучающихся 6-ых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- 14 чел. 20,6%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- 24 чел. 33,8%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- 25 чел. 36,8%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- 6 чел. 8,8%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- 20.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набрал один ученик.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–20 б (1 обучающийся); минимальный – 0б (никто не набрал).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54,4%.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274"/>
        <w:gridCol w:w="1418"/>
        <w:gridCol w:w="1419"/>
        <w:gridCol w:w="1274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ОО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35567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1302933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18,25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38,15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30,19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13,42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969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42371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32,22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33,89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23,6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10,29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152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24,34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34,87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23,03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17,76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68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8,82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36,76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33,82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20,59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шестиклассников школы по математике находятся  на уровне всей выборки, а по некоторым заданиям результаты нашей школы даже выше, чем результаты по всей выборке.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45,6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50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4,4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 обучающийся 6-х классов  повысил отметку по предмету, 36 (52,9%) обучающихся подтвердили отметку по журналу, 31 (45,6%) обучающихся понизили отметку </w:t>
      </w:r>
      <w:r>
        <w:rPr>
          <w:rFonts w:cs="Times New Roman"/>
          <w:kern w:val="0"/>
          <w:lang w:eastAsia="ru-RU" w:bidi="ar-SA"/>
        </w:rPr>
        <w:t>и  6  обучающихся (8,8%) 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извлекать информацию, представленную в таблицах, на диаграммах. Читать информацию, представленную в виде таблицы, диаграммы – 100%.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 – 89,7%.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умений моделирования реальных ситуаций на языке геометрии, развитие изобразительных умений. Выполнять простейшие построения и измерения на местности, необходимые в реальной жизни. – 83,8%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из смежных – 80.9%.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приемами выполнения тождественных преобразований выражений. Использовать свойства чисел и правила действий с рациональными числами при выполнении вычислений – 73,5%.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из смежных – 70,6%.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«обыкновенная дробь» - 61,8%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«десятичная дробь».  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вычислений, обосновывать алгоритмы выполнения действий. – 57,4%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«натуральное число». – 54,4%.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из смежных дисциплин. Находить процент от числа, число по проценту от него; находить процентное отношение двух чисел; находить процентное снижение или процентное повышение величины – 51,5%.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на покупки, решать несложные логические задачи методом рассуждений – 50,7%.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 – 44,1%.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разных типов (на работу, на движение), связывающих три величины; выделять эти величины и отношения между ними; знать различие скоростей объекта в стоячей воде, против течения и по течению реки – 42,7%.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пространственных представлений. Оперировать на базовом уровне понятиями: «прямоугольный параллелепипед», «куб», «шар» - 23,5%.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 – 16,2%.</w:t>
      </w:r>
    </w:p>
    <w:p>
      <w:pPr>
        <w:pStyle w:val="Normal"/>
        <w:ind w:left="720" w:hanging="0"/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7-ых классах по математике: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математике</w:t>
      </w:r>
      <w:r>
        <w:rPr>
          <w:rFonts w:cs="Times New Roman"/>
          <w:b/>
        </w:rPr>
        <w:t xml:space="preserve"> в 7-х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2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Качество знаний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15,4%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69,2%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9,1%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31,8%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12,5%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52,1%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 48 обучающихся 7-ых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- 0 чел. 0%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- 6 чел. 12,5%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- 19 чел. 39,6%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- 23 чел. 47,9%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- 16.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не набрал ни один ученик.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–13 б (2 обучающихся); минимальный – 0б (1 обучающийся).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12,5%.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1418"/>
        <w:gridCol w:w="1558"/>
        <w:gridCol w:w="1277"/>
        <w:gridCol w:w="1276"/>
        <w:gridCol w:w="1274"/>
        <w:gridCol w:w="1134"/>
      </w:tblGrid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Кол-во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Вся выборка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35467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1210889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20,09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48,79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26,84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4,28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Свердловская обл.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964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39027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40,17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40,1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17,28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2,45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Дегтярск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53,96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34,53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11,51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1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МАОУ «СОШ №30»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 </w:t>
            </w: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47,92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39,58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семиклассников школы по математике находятся  на уровне города Дегтярска.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946" w:type="dxa"/>
        <w:jc w:val="left"/>
        <w:tblInd w:w="3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3968"/>
        <w:gridCol w:w="1135"/>
        <w:gridCol w:w="1843"/>
      </w:tblGrid>
      <w:tr>
        <w:trPr>
          <w:trHeight w:val="274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Группы участников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Кол-во уч.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Понизили ( Отм.&lt;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77,1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Подтвердили(Отм.=Отм.по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20,8</w:t>
            </w:r>
          </w:p>
        </w:tc>
      </w:tr>
      <w:tr>
        <w:trPr>
          <w:trHeight w:val="276" w:hRule="exact"/>
        </w:trPr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Повысили (Отм.&gt; Отм.по журналу)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2,1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 (2,1%) обучающийся 7-х классов повысил отметку по предмету, 10 (20,8%) обучающихся подтвердили отметку по журналу, 37 (77,1%) обучающихся понизили отметку </w:t>
      </w:r>
      <w:r>
        <w:rPr>
          <w:rFonts w:cs="Times New Roman"/>
          <w:kern w:val="0"/>
          <w:lang w:eastAsia="ru-RU" w:bidi="ar-SA"/>
        </w:rPr>
        <w:t>и  23  обучающихся (47,9%) 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целое число – 72,9%.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обыкновенная дробь, смешанное число – 62,5%.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 – 58,3%.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десятичная дробь – 52,1%.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 – 18,8%.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символьным языком алгебры. Оперировать понятием модуль числа, геометрическая интерпретация модуля числа – 18,8%.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 – 9,4%.</w:t>
      </w:r>
    </w:p>
    <w:p>
      <w:pPr>
        <w:pStyle w:val="Normal"/>
        <w:ind w:left="720" w:hanging="0"/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8-ых классах по математике:</w:t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математике</w:t>
      </w:r>
      <w:r>
        <w:rPr>
          <w:rFonts w:cs="Times New Roman"/>
          <w:b/>
        </w:rPr>
        <w:t xml:space="preserve"> в 8-х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2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Качество знаний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16,7%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55,6%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23,8%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61,9%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20,5%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59%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39 обучающихся 8-ых классов. Из них получили оценку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- 0 чел. 0% 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- 8 чел. 20,5%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- 15 чел. 38,5%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- 16 чел. 41%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- 19.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не набрал ни один ученик.</w:t>
      </w:r>
    </w:p>
    <w:p>
      <w:pPr>
        <w:pStyle w:val="Normal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–15б (1 обучающийся); минимальный – 0б (3 обучающихся).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20,5%.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2"/>
        <w:gridCol w:w="1277"/>
        <w:gridCol w:w="1558"/>
        <w:gridCol w:w="1134"/>
        <w:gridCol w:w="1419"/>
        <w:gridCol w:w="1274"/>
        <w:gridCol w:w="1134"/>
      </w:tblGrid>
      <w:tr>
        <w:trPr>
          <w:trHeight w:val="300" w:hRule="atLeast"/>
        </w:trPr>
        <w:tc>
          <w:tcPr>
            <w:tcW w:w="20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Группы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ОО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участников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Вся выборка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35451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1090334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17,36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50,21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25,93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6,5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Свердловская обл.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964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35511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34,53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44,2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17,18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4,09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Дегтярск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41,48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17,04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8,15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МАОУ «СОШ №30»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 </w:t>
            </w: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41,03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38,46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20,51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</w:tr>
    </w:tbl>
    <w:p>
      <w:pPr>
        <w:pStyle w:val="Normal"/>
        <w:ind w:firstLine="709"/>
        <w:jc w:val="both"/>
        <w:rPr>
          <w:rFonts w:cs="Times New Roman"/>
          <w:b/>
          <w:b/>
          <w:color w:val="FF0000"/>
          <w:lang w:eastAsia="ru-RU"/>
        </w:rPr>
      </w:pPr>
      <w:r>
        <w:rPr>
          <w:rFonts w:cs="Times New Roman"/>
          <w:b/>
          <w:color w:val="FF0000"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девятиклассников школы по математике находятся на уровне Свердловской области.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cs="Times New Roman"/>
          <w:b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 xml:space="preserve">                     </w:t>
      </w:r>
      <w:r>
        <w:rPr>
          <w:rFonts w:cs="Times New Roman"/>
          <w:b/>
          <w:bCs/>
          <w:color w:val="000000"/>
          <w:sz w:val="22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bookmarkStart w:id="0" w:name="_GoBack1"/>
      <w:r>
        <w:rPr/>
        <w:drawing>
          <wp:inline distT="0" distB="0" distL="0" distR="0">
            <wp:extent cx="4552950" cy="204787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7899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92"/>
        <w:gridCol w:w="1793"/>
        <w:gridCol w:w="1414"/>
      </w:tblGrid>
      <w:tr>
        <w:trPr>
          <w:trHeight w:val="300" w:hRule="atLeast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Группы участников</w:t>
            </w:r>
          </w:p>
        </w:tc>
        <w:tc>
          <w:tcPr>
            <w:tcW w:w="1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Кол-во участников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%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Понизили (Отметка &lt; Отметка по журналу) %</w:t>
            </w:r>
          </w:p>
        </w:tc>
        <w:tc>
          <w:tcPr>
            <w:tcW w:w="1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55,26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Подтвердили (Отметка = Отметке по журналу) %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42,11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Повысили (Отметка &gt; Отметка по журналу) %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2,63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Всего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100</w:t>
            </w:r>
          </w:p>
        </w:tc>
      </w:tr>
    </w:tbl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 (2,6%) обучающийся 8-х классов  повысил отметку по предмету, 16 (42,1%) обучающихся подтвердили отметку по журналу, 21 (55,3%) обучающихся понизили отметку </w:t>
      </w:r>
      <w:r>
        <w:rPr>
          <w:rFonts w:cs="Times New Roman"/>
          <w:kern w:val="0"/>
          <w:lang w:eastAsia="ru-RU" w:bidi="ar-SA"/>
        </w:rPr>
        <w:t>и  16 обучающихся (41%) 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анализировать, извлекать необходимую информацию. Решать несложные логические задачи, находить пересечение, объединение, подмножество в простейших ситуациях – 79,5%.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«десятичная дробь» - 74,4%.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Умение извлекать информацию, представленную в таблицах, на диаграммах, графиках. Читать информацию, представленную в виде таблицы, диаграммы, графика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 – 61,5%. 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их смежных дисциплин. Решать задачи на покупки; находить процент от числа, число по проценту от него, процентное отношение двух чисел, процентное снижение или процентное повышение величины – 59%.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системой функциональных понятий, развитие умения использовать функционально-графические представления. Строить график линейной функции – 21,3%.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Сравнивать рациональные числа / знать геометрическую интерпретацию целых, рациональных чисел – 19,2%.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анализировать, извлекать необходимую информацию, пользоваться оценкой и прикидкой при практических расчётах. Оценивать результаты вычислений при решении практических задач / решать задачи на основе рассмотрения реальных ситуаций, в которых не требуется точный вычислительный результат – 15,4%.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b/>
          <w:color w:val="000000"/>
          <w:u w:val="single"/>
        </w:rPr>
        <w:t>Развитие умений применять изученные понятия, результаты, методы для решения задач практического характера. Решать задачи разных типов (на работу, покупки, движение) / решать простые и сложные задачи разных типов, выбирать соответствующие уравнения или системы уравнений для составления математической модели заданной реальной ситуации или прикладной задачи – 7,7%.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9-ых классах по математике:</w:t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математике</w:t>
      </w:r>
      <w:r>
        <w:rPr>
          <w:rFonts w:cs="Times New Roman"/>
          <w:b/>
        </w:rPr>
        <w:t xml:space="preserve"> в 9-х классах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jc w:val="center"/>
        <w:rPr>
          <w:rFonts w:cs="Times New Roman"/>
        </w:rPr>
      </w:pPr>
      <w:r>
        <w:rPr/>
        <w:drawing>
          <wp:inline distT="0" distB="0" distL="0" distR="0">
            <wp:extent cx="4791075" cy="2162175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993"/>
        <w:gridCol w:w="1134"/>
        <w:gridCol w:w="1840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Качество знаний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en-US"/>
              </w:rPr>
              <w:t>9</w:t>
            </w:r>
            <w:r>
              <w:rPr>
                <w:rFonts w:cs="Times New Roman"/>
                <w:b/>
              </w:rPr>
              <w:t>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31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en-US"/>
              </w:rPr>
              <w:t>57</w:t>
            </w:r>
            <w:r>
              <w:rPr>
                <w:rFonts w:cs="Times New Roman"/>
                <w:b/>
              </w:rPr>
              <w:t>,1%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78,6%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en-US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en-US"/>
              </w:rPr>
              <w:t>1</w:t>
            </w:r>
            <w:r>
              <w:rPr>
                <w:rFonts w:cs="Times New Roman"/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  <w:r>
              <w:rPr>
                <w:rFonts w:cs="Times New Roman"/>
                <w:b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en-US"/>
              </w:rPr>
              <w:t>35</w:t>
            </w:r>
            <w:r>
              <w:rPr>
                <w:rFonts w:cs="Times New Roman"/>
                <w:b/>
              </w:rPr>
              <w:t>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lang w:val="en-US"/>
              </w:rPr>
            </w:pPr>
            <w:r>
              <w:rPr>
                <w:rFonts w:cs="Times New Roman"/>
                <w:b/>
                <w:lang w:val="en-US"/>
              </w:rPr>
              <w:t>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33,3%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60,4%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48 обучающихся 9-ых классов. Из них получили оценку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- 0 чел. 0% 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- 16 чел. 33,3%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- 13 чел. 27,1%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- 19 чел. 39,6%</w:t>
      </w:r>
    </w:p>
    <w:p>
      <w:pPr>
        <w:pStyle w:val="Normal"/>
        <w:ind w:left="127" w:hanging="0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- 25.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не набрал ни один ученик.</w:t>
      </w:r>
    </w:p>
    <w:p>
      <w:pPr>
        <w:pStyle w:val="Normal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–19 б (1 обучающийся); минимальный – 0б (2 обучающихся).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Таким образом, качество выполненной работы составило 33,3%. </w:t>
      </w:r>
    </w:p>
    <w:p>
      <w:pPr>
        <w:pStyle w:val="Normal"/>
        <w:ind w:firstLine="709"/>
        <w:jc w:val="both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2"/>
        <w:gridCol w:w="1277"/>
        <w:gridCol w:w="1274"/>
        <w:gridCol w:w="1418"/>
        <w:gridCol w:w="1419"/>
        <w:gridCol w:w="1274"/>
        <w:gridCol w:w="1134"/>
      </w:tblGrid>
      <w:tr>
        <w:trPr>
          <w:trHeight w:val="300" w:hRule="atLeast"/>
        </w:trPr>
        <w:tc>
          <w:tcPr>
            <w:tcW w:w="20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Группы участников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ОО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Кол-во участников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b/>
                <w:b/>
                <w:bCs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Cs w:val="22"/>
                <w:lang w:eastAsia="ru-RU" w:bidi="ar-SA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Вся выборка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24726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689772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19,24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57,98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20,93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1,85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Свердловская обл.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885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31490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38,16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49,8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11,25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0,79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Дегтярск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1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48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39,58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27,08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33,33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  <w:tr>
        <w:trPr>
          <w:trHeight w:val="300" w:hRule="atLeast"/>
        </w:trPr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МАОУ «СОШ №30»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 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48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39,58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27,08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33,33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>0</w:t>
            </w:r>
          </w:p>
        </w:tc>
      </w:tr>
    </w:tbl>
    <w:p>
      <w:pPr>
        <w:pStyle w:val="Normal"/>
        <w:ind w:firstLine="709"/>
        <w:jc w:val="both"/>
        <w:rPr>
          <w:rFonts w:cs="Times New Roman"/>
          <w:b/>
          <w:b/>
          <w:color w:val="FF0000"/>
          <w:lang w:eastAsia="ru-RU"/>
        </w:rPr>
      </w:pPr>
      <w:r>
        <w:rPr>
          <w:rFonts w:cs="Times New Roman"/>
          <w:b/>
          <w:color w:val="FF0000"/>
          <w:lang w:eastAsia="ru-RU"/>
        </w:rPr>
      </w:r>
    </w:p>
    <w:p>
      <w:pPr>
        <w:pStyle w:val="Normal"/>
        <w:ind w:firstLine="709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девятиклассников школы по математике находятся  на уровне Свердловской области.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cs="Times New Roman"/>
          <w:b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 xml:space="preserve">                     </w:t>
      </w:r>
      <w:r>
        <w:rPr>
          <w:rFonts w:cs="Times New Roman"/>
          <w:b/>
          <w:bCs/>
          <w:color w:val="000000"/>
          <w:sz w:val="22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center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52950" cy="2047875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789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92"/>
        <w:gridCol w:w="1793"/>
        <w:gridCol w:w="1414"/>
      </w:tblGrid>
      <w:tr>
        <w:trPr>
          <w:trHeight w:val="300" w:hRule="atLeast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Группы участников</w:t>
            </w:r>
          </w:p>
        </w:tc>
        <w:tc>
          <w:tcPr>
            <w:tcW w:w="1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Кол-во участников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cs="Times New Roman"/>
                <w:b/>
                <w:b/>
                <w:bCs/>
                <w:color w:val="000000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Cs w:val="22"/>
              </w:rPr>
              <w:t>%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Понизили (Отметка &lt; Отметка по журналу) %</w:t>
            </w:r>
          </w:p>
        </w:tc>
        <w:tc>
          <w:tcPr>
            <w:tcW w:w="1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35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72,92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Подтвердили (Отметка = Отметке по журналу) %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12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25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Повысили (Отметка &gt; Отметка по журналу) %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2,08</w:t>
            </w:r>
          </w:p>
        </w:tc>
      </w:tr>
      <w:tr>
        <w:trPr>
          <w:trHeight w:val="300" w:hRule="atLeast"/>
        </w:trPr>
        <w:tc>
          <w:tcPr>
            <w:tcW w:w="4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Всего</w:t>
            </w:r>
          </w:p>
        </w:tc>
        <w:tc>
          <w:tcPr>
            <w:tcW w:w="179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48</w:t>
            </w:r>
          </w:p>
        </w:tc>
        <w:tc>
          <w:tcPr>
            <w:tcW w:w="14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false"/>
              <w:jc w:val="right"/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2"/>
                <w:lang w:eastAsia="ru-RU" w:bidi="ar-SA"/>
              </w:rPr>
              <w:t>100</w:t>
            </w:r>
          </w:p>
        </w:tc>
      </w:tr>
    </w:tbl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widowControl/>
        <w:suppressAutoHyphens w:val="false"/>
        <w:ind w:firstLine="709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 обучающийся 9-х классов  повысил отметку по предмету, 12 (25%) обучающихся подтвердили отметку по журналу, 35 (72,92%) обучающихся понизили отметку </w:t>
      </w:r>
      <w:r>
        <w:rPr>
          <w:rFonts w:cs="Times New Roman"/>
          <w:kern w:val="0"/>
          <w:lang w:eastAsia="ru-RU" w:bidi="ar-SA"/>
        </w:rPr>
        <w:t>и  19 обучающихся (39,6%)  показали результаты ниже базового уровня.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  <w:bookmarkStart w:id="1" w:name="_GoBack"/>
      <w:bookmarkStart w:id="2" w:name="_GoBack"/>
      <w:bookmarkEnd w:id="2"/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на: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умений применять изученные понятия, результаты, методы для задач практического характера и задач из смежных дисциплин. Составлять числовые выражения при решении практических задач – 72,9%.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геометрическим языком; формирование систематических знаний о плоских фигурах и их свойствах, использование геометрических понятий и теорем. Оперировать на базовом уровне понятиями геометрических фигур, приводить примеры и контрпримеры для подтверждения высказываний – 70,8%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Умения извлекать информацию, представленную в таблицах, на диаграммах, графиках, описывать и анализировать массивы данных с помощью подходящих статистических характеристик. Читать информацию, представленную в виде таблицы, диаграммы, графика – 66,7%.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умения использовать функционально графические представления для описания реальных зависимостей</w:t>
        <w:tab/>
        <w:t>. Представлять данные в виде таблиц, диаграмм, графиков / иллюстрировать с помощью графика реальную зависимость или процесс по их характеристикам – 65,6%.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понятиями «обыкновенная дробь», «смешанное число», «десятичная дробь» - 64,6%.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Оценивать значение квадратного корня из положительного числа / знать геометрическую интерпретацию целых, рациональных, действительных чисел – 63,5%.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умения применять изученные понятия, результаты, методы для задач практического характера и задач из смежных дисциплин, умения извлекать информацию, представленную в таблицах, на диаграммах, графиках</w:t>
        <w:tab/>
        <w:t>. Читать информацию, представленную в виде таблицы, диаграммы, графика; использовать графики реальных процессов и зависимостей для определения их свойств / извлекать, интерпретировать информацию, представленную в таблицах и на диаграммах, отражающую характеристики реальных процессов – 56,3%.</w:t>
      </w:r>
    </w:p>
    <w:p>
      <w:pPr>
        <w:pStyle w:val="Normal"/>
        <w:numPr>
          <w:ilvl w:val="0"/>
          <w:numId w:val="2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символьным языком алгебры</w:t>
        <w:tab/>
        <w:t>. Выполнять несложные преобразования дробно-линейных выражений, использовать формулы сокращённого умножения – 56,3%.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системой функциональных понятий, развитие умения использовать функционально-графические представления. Строить график линейной функции – 29,2%.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умения применять изученные понятия, результаты, методы для решения задач практического характера, умений моделировать реальные ситуации на языке алгебры, исследовать построенные модели с использованием аппарата алгебры. Решать задачи разных типов (на производительность, движение) / решать простые и сложные задачи разных типов, выбирать соответствующие уравнения или системы уравнений для составления математической модели заданной реальной ситуации или прикладной задачи – 2,1%.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умений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доказательства. Решать простые и сложные задачи разных типов, а также задачи повышенной трудности – 2,1%.</w:t>
      </w:r>
    </w:p>
    <w:p>
      <w:pPr>
        <w:pStyle w:val="Normal"/>
        <w:numPr>
          <w:ilvl w:val="0"/>
          <w:numId w:val="3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геометрическим языком, формирование систематических знаний о плоских фигурах и их свойствах, использование геометрических понятий и теорем. Оперировать на базовом уровне понятиями геометрических фигур / применять геометрические факты для решения задач, в том числе предполагающих несколько шагов решения – 0%.</w:t>
      </w:r>
    </w:p>
    <w:p>
      <w:pPr>
        <w:pStyle w:val="Normal"/>
        <w:ind w:left="720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rPr>
          <w:b/>
          <w:b/>
          <w:color w:val="000000"/>
          <w:u w:val="single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Mangal" w:eastAsiaTheme="minorHAnsi"/>
      <w:color w:val="auto"/>
      <w:kern w:val="2"/>
      <w:sz w:val="24"/>
      <w:szCs w:val="24"/>
      <w:lang w:val="ru-RU" w:eastAsia="hi-IN" w:bidi="hi-IN"/>
    </w:rPr>
  </w:style>
  <w:style w:type="paragraph" w:styleId="1">
    <w:name w:val="Heading 1"/>
    <w:basedOn w:val="Normal"/>
    <w:next w:val="Normal"/>
    <w:link w:val="10"/>
    <w:uiPriority w:val="99"/>
    <w:qFormat/>
    <w:rsid w:val="00ac4706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ac4706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ac4706"/>
    <w:rPr>
      <w:rFonts w:ascii="Times New Roman" w:hAnsi="Times New Roman" w:eastAsia="Calibri" w:cs="Mangal"/>
      <w:kern w:val="2"/>
      <w:sz w:val="28"/>
      <w:szCs w:val="24"/>
      <w:lang w:eastAsia="hi-IN" w:bidi="hi-IN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ac4706"/>
    <w:rPr>
      <w:rFonts w:ascii="Cambria" w:hAnsi="Cambria" w:eastAsia="Times New Roman" w:cs="Mangal"/>
      <w:b/>
      <w:bCs/>
      <w:i/>
      <w:iCs/>
      <w:kern w:val="2"/>
      <w:sz w:val="28"/>
      <w:szCs w:val="25"/>
      <w:lang w:eastAsia="hi-IN" w:bidi="hi-IN"/>
    </w:rPr>
  </w:style>
  <w:style w:type="character" w:styleId="WW8Num2z0" w:customStyle="1">
    <w:name w:val="WW8Num2z0"/>
    <w:uiPriority w:val="99"/>
    <w:qFormat/>
    <w:rsid w:val="00ac4706"/>
    <w:rPr>
      <w:rFonts w:ascii="Times New Roman" w:hAnsi="Times New Roman"/>
    </w:rPr>
  </w:style>
  <w:style w:type="character" w:styleId="AbsatzStandardschriftart" w:customStyle="1">
    <w:name w:val="Absatz-Standardschriftart"/>
    <w:uiPriority w:val="99"/>
    <w:qFormat/>
    <w:rsid w:val="00ac4706"/>
    <w:rPr/>
  </w:style>
  <w:style w:type="character" w:styleId="WWAbsatzStandardschriftart" w:customStyle="1">
    <w:name w:val="WW-Absatz-Standardschriftart"/>
    <w:uiPriority w:val="99"/>
    <w:qFormat/>
    <w:rsid w:val="00ac4706"/>
    <w:rPr/>
  </w:style>
  <w:style w:type="character" w:styleId="WWAbsatzStandardschriftart1" w:customStyle="1">
    <w:name w:val="WW-Absatz-Standardschriftart1"/>
    <w:uiPriority w:val="99"/>
    <w:qFormat/>
    <w:rsid w:val="00ac4706"/>
    <w:rPr/>
  </w:style>
  <w:style w:type="character" w:styleId="WWAbsatzStandardschriftart11" w:customStyle="1">
    <w:name w:val="WW-Absatz-Standardschriftart11"/>
    <w:uiPriority w:val="99"/>
    <w:qFormat/>
    <w:rsid w:val="00ac4706"/>
    <w:rPr/>
  </w:style>
  <w:style w:type="character" w:styleId="WW8Num8z0" w:customStyle="1">
    <w:name w:val="WW8Num8z0"/>
    <w:uiPriority w:val="99"/>
    <w:qFormat/>
    <w:rsid w:val="00ac4706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ac4706"/>
    <w:rPr>
      <w:rFonts w:ascii="Courier New" w:hAnsi="Courier New"/>
    </w:rPr>
  </w:style>
  <w:style w:type="character" w:styleId="WW8Num8z2" w:customStyle="1">
    <w:name w:val="WW8Num8z2"/>
    <w:uiPriority w:val="99"/>
    <w:qFormat/>
    <w:rsid w:val="00ac4706"/>
    <w:rPr>
      <w:rFonts w:ascii="Wingdings" w:hAnsi="Wingdings"/>
    </w:rPr>
  </w:style>
  <w:style w:type="character" w:styleId="WW8Num8z3" w:customStyle="1">
    <w:name w:val="WW8Num8z3"/>
    <w:uiPriority w:val="99"/>
    <w:qFormat/>
    <w:rsid w:val="00ac4706"/>
    <w:rPr>
      <w:rFonts w:ascii="Symbol" w:hAnsi="Symbol"/>
    </w:rPr>
  </w:style>
  <w:style w:type="character" w:styleId="Style12" w:customStyle="1">
    <w:name w:val="Основной текст Знак"/>
    <w:basedOn w:val="DefaultParagraphFont"/>
    <w:uiPriority w:val="99"/>
    <w:qFormat/>
    <w:locked/>
    <w:rsid w:val="00ac4706"/>
    <w:rPr>
      <w:rFonts w:ascii="Times New Roman" w:hAnsi="Times New Roman" w:eastAsia="Times New Roman" w:cs="Mangal"/>
      <w:kern w:val="2"/>
      <w:sz w:val="24"/>
      <w:szCs w:val="24"/>
      <w:lang w:eastAsia="hi-IN" w:bidi="hi-IN"/>
    </w:rPr>
  </w:style>
  <w:style w:type="character" w:styleId="Style13" w:customStyle="1">
    <w:name w:val="Название Знак"/>
    <w:basedOn w:val="DefaultParagraphFont"/>
    <w:uiPriority w:val="99"/>
    <w:qFormat/>
    <w:locked/>
    <w:rsid w:val="00ac4706"/>
    <w:rPr>
      <w:rFonts w:ascii="Arial" w:hAnsi="Arial" w:eastAsia="Times New Roman" w:cs="Mangal"/>
      <w:kern w:val="2"/>
      <w:sz w:val="28"/>
      <w:szCs w:val="28"/>
      <w:lang w:eastAsia="hi-IN" w:bidi="hi-IN"/>
    </w:rPr>
  </w:style>
  <w:style w:type="character" w:styleId="Style14" w:customStyle="1">
    <w:name w:val="Подзаголовок Знак"/>
    <w:basedOn w:val="DefaultParagraphFont"/>
    <w:uiPriority w:val="99"/>
    <w:qFormat/>
    <w:locked/>
    <w:rsid w:val="00ac4706"/>
    <w:rPr>
      <w:rFonts w:ascii="Arial" w:hAnsi="Arial" w:eastAsia="Times New Roman" w:cs="Mangal"/>
      <w:i/>
      <w:iCs/>
      <w:kern w:val="2"/>
      <w:sz w:val="28"/>
      <w:szCs w:val="28"/>
      <w:lang w:eastAsia="hi-IN" w:bidi="hi-IN"/>
    </w:rPr>
  </w:style>
  <w:style w:type="character" w:styleId="FontStyle45" w:customStyle="1">
    <w:name w:val="Font Style45"/>
    <w:basedOn w:val="DefaultParagraphFont"/>
    <w:uiPriority w:val="99"/>
    <w:qFormat/>
    <w:rsid w:val="00ac4706"/>
    <w:rPr>
      <w:rFonts w:ascii="Times New Roman" w:hAnsi="Times New Roman" w:cs="Times New Roman"/>
      <w:sz w:val="26"/>
      <w:szCs w:val="26"/>
    </w:rPr>
  </w:style>
  <w:style w:type="character" w:styleId="Style15" w:customStyle="1">
    <w:name w:val="Без интервала Знак"/>
    <w:uiPriority w:val="99"/>
    <w:qFormat/>
    <w:locked/>
    <w:rsid w:val="00ac4706"/>
    <w:rPr>
      <w:rFonts w:eastAsia="Times New Roman"/>
      <w:sz w:val="22"/>
      <w:szCs w:val="22"/>
      <w:lang w:val="ru-RU" w:eastAsia="en-US" w:bidi="ar-SA"/>
    </w:rPr>
  </w:style>
  <w:style w:type="character" w:styleId="12" w:customStyle="1">
    <w:name w:val="Основной текст Знак1"/>
    <w:basedOn w:val="DefaultParagraphFont"/>
    <w:link w:val="a8"/>
    <w:uiPriority w:val="99"/>
    <w:qFormat/>
    <w:rsid w:val="00ac4706"/>
    <w:rPr>
      <w:rFonts w:ascii="Times New Roman" w:hAnsi="Times New Roman" w:eastAsia="Calibri" w:cs="Mangal"/>
      <w:kern w:val="2"/>
      <w:sz w:val="24"/>
      <w:szCs w:val="24"/>
      <w:lang w:eastAsia="hi-IN" w:bidi="hi-IN"/>
    </w:rPr>
  </w:style>
  <w:style w:type="character" w:styleId="13" w:customStyle="1">
    <w:name w:val="Текст выноски Знак1"/>
    <w:basedOn w:val="DefaultParagraphFont"/>
    <w:link w:val="ac"/>
    <w:uiPriority w:val="99"/>
    <w:semiHidden/>
    <w:qFormat/>
    <w:rsid w:val="00ac4706"/>
    <w:rPr>
      <w:rFonts w:ascii="Tahoma" w:hAnsi="Tahoma" w:eastAsia="Calibri" w:cs="Mangal"/>
      <w:kern w:val="2"/>
      <w:sz w:val="16"/>
      <w:szCs w:val="14"/>
      <w:lang w:eastAsia="hi-IN" w:bidi="hi-IN"/>
    </w:rPr>
  </w:style>
  <w:style w:type="character" w:styleId="14" w:customStyle="1">
    <w:name w:val="Подзаголовок Знак1"/>
    <w:basedOn w:val="DefaultParagraphFont"/>
    <w:link w:val="af"/>
    <w:uiPriority w:val="99"/>
    <w:qFormat/>
    <w:rsid w:val="00ac4706"/>
    <w:rPr>
      <w:rFonts w:ascii="Arial" w:hAnsi="Arial" w:eastAsia="Calibri" w:cs="Mangal"/>
      <w:i/>
      <w:iCs/>
      <w:kern w:val="2"/>
      <w:sz w:val="28"/>
      <w:szCs w:val="28"/>
      <w:lang w:eastAsia="hi-IN" w:bidi="hi-IN"/>
    </w:rPr>
  </w:style>
  <w:style w:type="character" w:styleId="15" w:customStyle="1">
    <w:name w:val="Название Знак1"/>
    <w:basedOn w:val="DefaultParagraphFont"/>
    <w:link w:val="ae"/>
    <w:uiPriority w:val="99"/>
    <w:qFormat/>
    <w:rsid w:val="00ac4706"/>
    <w:rPr>
      <w:rFonts w:ascii="Arial" w:hAnsi="Arial" w:eastAsia="Calibri" w:cs="Mangal"/>
      <w:kern w:val="2"/>
      <w:sz w:val="28"/>
      <w:szCs w:val="28"/>
      <w:lang w:eastAsia="hi-IN" w:bidi="hi-IN"/>
    </w:rPr>
  </w:style>
  <w:style w:type="character" w:styleId="16" w:customStyle="1">
    <w:name w:val="Основной текст с отступом Знак1"/>
    <w:basedOn w:val="DefaultParagraphFont"/>
    <w:link w:val="af3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17" w:customStyle="1">
    <w:name w:val="Верхний колонтитул Знак1"/>
    <w:basedOn w:val="DefaultParagraphFont"/>
    <w:link w:val="af5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character" w:styleId="18" w:customStyle="1">
    <w:name w:val="Нижний колонтитул Знак1"/>
    <w:basedOn w:val="DefaultParagraphFont"/>
    <w:link w:val="af6"/>
    <w:uiPriority w:val="99"/>
    <w:semiHidden/>
    <w:qFormat/>
    <w:rsid w:val="00ac4706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paragraph" w:styleId="Style16" w:customStyle="1">
    <w:name w:val="Заголовок"/>
    <w:basedOn w:val="Normal"/>
    <w:next w:val="Style17"/>
    <w:uiPriority w:val="99"/>
    <w:qFormat/>
    <w:rsid w:val="00ac4706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link w:val="11"/>
    <w:uiPriority w:val="99"/>
    <w:rsid w:val="00ac4706"/>
    <w:pPr>
      <w:spacing w:before="0" w:after="120"/>
    </w:pPr>
    <w:rPr/>
  </w:style>
  <w:style w:type="paragraph" w:styleId="Style18">
    <w:name w:val="List"/>
    <w:basedOn w:val="Style17"/>
    <w:uiPriority w:val="99"/>
    <w:rsid w:val="00ac4706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rsid w:val="00ac4706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ac4706"/>
    <w:pPr>
      <w:ind w:left="240" w:hanging="240"/>
    </w:pPr>
    <w:rPr>
      <w:szCs w:val="21"/>
    </w:rPr>
  </w:style>
  <w:style w:type="paragraph" w:styleId="Indexheading">
    <w:name w:val="index heading"/>
    <w:basedOn w:val="Normal"/>
    <w:qFormat/>
    <w:rsid w:val="00ac4706"/>
    <w:pPr>
      <w:suppressLineNumbers/>
    </w:pPr>
    <w:rPr>
      <w:rFonts w:cs="Arial"/>
    </w:rPr>
  </w:style>
  <w:style w:type="paragraph" w:styleId="BalloonText">
    <w:name w:val="Balloon Text"/>
    <w:basedOn w:val="Normal"/>
    <w:link w:val="13"/>
    <w:uiPriority w:val="99"/>
    <w:semiHidden/>
    <w:qFormat/>
    <w:rsid w:val="00ac4706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99"/>
    <w:qFormat/>
    <w:rsid w:val="00ac4706"/>
    <w:pPr>
      <w:spacing w:before="0" w:after="0"/>
      <w:ind w:left="720" w:hanging="0"/>
      <w:contextualSpacing/>
    </w:pPr>
    <w:rPr>
      <w:szCs w:val="21"/>
    </w:rPr>
  </w:style>
  <w:style w:type="paragraph" w:styleId="19" w:customStyle="1">
    <w:name w:val="Название1"/>
    <w:basedOn w:val="Normal"/>
    <w:uiPriority w:val="99"/>
    <w:qFormat/>
    <w:rsid w:val="00ac4706"/>
    <w:pPr>
      <w:suppressLineNumbers/>
      <w:spacing w:before="120" w:after="120"/>
    </w:pPr>
    <w:rPr>
      <w:i/>
      <w:iCs/>
    </w:rPr>
  </w:style>
  <w:style w:type="paragraph" w:styleId="110" w:customStyle="1">
    <w:name w:val="Указатель1"/>
    <w:basedOn w:val="Normal"/>
    <w:uiPriority w:val="99"/>
    <w:qFormat/>
    <w:rsid w:val="00ac4706"/>
    <w:pPr>
      <w:suppressLineNumbers/>
    </w:pPr>
    <w:rPr/>
  </w:style>
  <w:style w:type="paragraph" w:styleId="Style21">
    <w:name w:val="Title"/>
    <w:basedOn w:val="Style16"/>
    <w:next w:val="Style22"/>
    <w:link w:val="16"/>
    <w:uiPriority w:val="99"/>
    <w:qFormat/>
    <w:rsid w:val="00ac4706"/>
    <w:pPr/>
    <w:rPr/>
  </w:style>
  <w:style w:type="paragraph" w:styleId="Style22">
    <w:name w:val="Subtitle"/>
    <w:basedOn w:val="Style16"/>
    <w:next w:val="Style17"/>
    <w:link w:val="17"/>
    <w:uiPriority w:val="99"/>
    <w:qFormat/>
    <w:rsid w:val="00ac4706"/>
    <w:pPr>
      <w:jc w:val="center"/>
    </w:pPr>
    <w:rPr>
      <w:i/>
      <w:iCs/>
    </w:rPr>
  </w:style>
  <w:style w:type="paragraph" w:styleId="Style23" w:customStyle="1">
    <w:name w:val="Содержимое таблицы"/>
    <w:basedOn w:val="Normal"/>
    <w:uiPriority w:val="99"/>
    <w:qFormat/>
    <w:rsid w:val="00ac4706"/>
    <w:pPr>
      <w:suppressLineNumbers/>
    </w:pPr>
    <w:rPr/>
  </w:style>
  <w:style w:type="paragraph" w:styleId="Style24" w:customStyle="1">
    <w:name w:val="Заголовок таблицы"/>
    <w:basedOn w:val="Style23"/>
    <w:uiPriority w:val="99"/>
    <w:qFormat/>
    <w:rsid w:val="00ac4706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ac4706"/>
    <w:pPr>
      <w:widowControl/>
      <w:suppressAutoHyphens w:val="false"/>
      <w:spacing w:before="30" w:after="30"/>
    </w:pPr>
    <w:rPr>
      <w:rFonts w:eastAsia="MS Mincho" w:cs="Times New Roman"/>
      <w:kern w:val="0"/>
      <w:sz w:val="20"/>
      <w:szCs w:val="20"/>
      <w:lang w:eastAsia="ar-SA" w:bidi="ar-SA"/>
    </w:rPr>
  </w:style>
  <w:style w:type="paragraph" w:styleId="Style25">
    <w:name w:val="Body Text Indent"/>
    <w:basedOn w:val="Normal"/>
    <w:link w:val="18"/>
    <w:uiPriority w:val="99"/>
    <w:semiHidden/>
    <w:rsid w:val="00ac4706"/>
    <w:pPr>
      <w:spacing w:before="0" w:after="120"/>
      <w:ind w:left="283" w:hanging="0"/>
    </w:pPr>
    <w:rPr>
      <w:szCs w:val="21"/>
    </w:rPr>
  </w:style>
  <w:style w:type="paragraph" w:styleId="Style26" w:customStyle="1">
    <w:name w:val="Верхний и нижний колонтитулы"/>
    <w:basedOn w:val="Normal"/>
    <w:qFormat/>
    <w:rsid w:val="00ac4706"/>
    <w:pPr/>
    <w:rPr/>
  </w:style>
  <w:style w:type="paragraph" w:styleId="Style27">
    <w:name w:val="Header"/>
    <w:basedOn w:val="Normal"/>
    <w:link w:val="19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Style28">
    <w:name w:val="Footer"/>
    <w:basedOn w:val="Normal"/>
    <w:link w:val="1a"/>
    <w:uiPriority w:val="99"/>
    <w:semiHidden/>
    <w:rsid w:val="00ac4706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ConsPlusNormal" w:customStyle="1">
    <w:name w:val="ConsPlusNormal"/>
    <w:uiPriority w:val="99"/>
    <w:qFormat/>
    <w:rsid w:val="00ac4706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99"/>
    <w:qFormat/>
    <w:rsid w:val="00ac470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chart" Target="charts/chart8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математике в 6-х классах</a:t>
            </a:r>
          </a:p>
        </c:rich>
      </c:tx>
      <c:layout>
        <c:manualLayout>
          <c:xMode val="edge"/>
          <c:yMode val="edge"/>
          <c:x val="0.123910429816652"/>
          <c:y val="0.0349708576186511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6-х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0.088</c:v>
                </c:pt>
                <c:pt idx="1">
                  <c:v>0.368</c:v>
                </c:pt>
                <c:pt idx="2">
                  <c:v>0.338</c:v>
                </c:pt>
                <c:pt idx="3">
                  <c:v>0.206</c:v>
                </c:pt>
              </c:numCache>
            </c:numRef>
          </c:val>
        </c:ser>
        <c:gapWidth val="150"/>
        <c:shape val="box"/>
        <c:axId val="55197555"/>
        <c:axId val="91725793"/>
        <c:axId val="0"/>
      </c:bar3DChart>
      <c:catAx>
        <c:axId val="55197555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1725793"/>
        <c:crosses val="autoZero"/>
        <c:auto val="1"/>
        <c:lblAlgn val="ctr"/>
        <c:lblOffset val="100"/>
        <c:noMultiLvlLbl val="0"/>
      </c:catAx>
      <c:valAx>
        <c:axId val="91725793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5197555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%" sourceLinked="0"/>
            <c:dLbl>
              <c:idx val="0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0.456</c:v>
                </c:pt>
                <c:pt idx="1">
                  <c:v>0.5</c:v>
                </c:pt>
                <c:pt idx="2">
                  <c:v>0.044</c:v>
                </c:pt>
              </c:numCache>
            </c:numRef>
          </c:val>
        </c:ser>
        <c:gapWidth val="150"/>
        <c:shape val="box"/>
        <c:axId val="76106060"/>
        <c:axId val="32788813"/>
        <c:axId val="0"/>
      </c:bar3DChart>
      <c:catAx>
        <c:axId val="76106060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2788813"/>
        <c:crosses val="autoZero"/>
        <c:auto val="1"/>
        <c:lblAlgn val="ctr"/>
        <c:lblOffset val="100"/>
        <c:noMultiLvlLbl val="0"/>
      </c:catAx>
      <c:valAx>
        <c:axId val="32788813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6106060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математике в 7-х классах</a:t>
            </a:r>
          </a:p>
        </c:rich>
      </c:tx>
      <c:layout>
        <c:manualLayout>
          <c:xMode val="edge"/>
          <c:yMode val="edge"/>
          <c:x val="0.124060715359182"/>
          <c:y val="0.0349708576186511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7-х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0.479</c:v>
                </c:pt>
                <c:pt idx="1">
                  <c:v>0.396</c:v>
                </c:pt>
                <c:pt idx="2">
                  <c:v>0.125</c:v>
                </c:pt>
                <c:pt idx="3">
                  <c:v>0</c:v>
                </c:pt>
              </c:numCache>
            </c:numRef>
          </c:val>
        </c:ser>
        <c:gapWidth val="150"/>
        <c:shape val="box"/>
        <c:axId val="14610508"/>
        <c:axId val="95848128"/>
        <c:axId val="0"/>
      </c:bar3DChart>
      <c:catAx>
        <c:axId val="146105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5848128"/>
        <c:crosses val="autoZero"/>
        <c:auto val="1"/>
        <c:lblAlgn val="ctr"/>
        <c:lblOffset val="100"/>
        <c:noMultiLvlLbl val="0"/>
      </c:catAx>
      <c:valAx>
        <c:axId val="95848128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14610508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%" sourceLinked="0"/>
            <c:dLbl>
              <c:idx val="0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0.771</c:v>
                </c:pt>
                <c:pt idx="1">
                  <c:v>0.208</c:v>
                </c:pt>
                <c:pt idx="2">
                  <c:v>0.021</c:v>
                </c:pt>
              </c:numCache>
            </c:numRef>
          </c:val>
        </c:ser>
        <c:gapWidth val="150"/>
        <c:shape val="box"/>
        <c:axId val="93710237"/>
        <c:axId val="18304686"/>
        <c:axId val="0"/>
      </c:bar3DChart>
      <c:catAx>
        <c:axId val="93710237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18304686"/>
        <c:crosses val="autoZero"/>
        <c:auto val="1"/>
        <c:lblAlgn val="ctr"/>
        <c:lblOffset val="100"/>
        <c:noMultiLvlLbl val="0"/>
      </c:catAx>
      <c:valAx>
        <c:axId val="18304686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3710237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математике в 8-х классах</a:t>
            </a:r>
          </a:p>
        </c:rich>
      </c:tx>
      <c:layout>
        <c:manualLayout>
          <c:xMode val="edge"/>
          <c:yMode val="edge"/>
          <c:x val="0.124060715359182"/>
          <c:y val="0.0349708576186511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8-х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0.41</c:v>
                </c:pt>
                <c:pt idx="1">
                  <c:v>0.385</c:v>
                </c:pt>
                <c:pt idx="2">
                  <c:v>0.205</c:v>
                </c:pt>
                <c:pt idx="3">
                  <c:v>0</c:v>
                </c:pt>
              </c:numCache>
            </c:numRef>
          </c:val>
        </c:ser>
        <c:gapWidth val="150"/>
        <c:shape val="box"/>
        <c:axId val="53199766"/>
        <c:axId val="35111260"/>
        <c:axId val="0"/>
      </c:bar3DChart>
      <c:catAx>
        <c:axId val="5319976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5111260"/>
        <c:crosses val="autoZero"/>
        <c:auto val="1"/>
        <c:lblAlgn val="ctr"/>
        <c:lblOffset val="100"/>
        <c:noMultiLvlLbl val="0"/>
      </c:catAx>
      <c:valAx>
        <c:axId val="3511126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3199766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.0%" sourceLinked="0"/>
            <c:dLbl>
              <c:idx val="0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.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0.553</c:v>
                </c:pt>
                <c:pt idx="1">
                  <c:v>0.421</c:v>
                </c:pt>
                <c:pt idx="2">
                  <c:v>0.026</c:v>
                </c:pt>
              </c:numCache>
            </c:numRef>
          </c:val>
        </c:ser>
        <c:gapWidth val="150"/>
        <c:shape val="box"/>
        <c:axId val="50483289"/>
        <c:axId val="70033895"/>
        <c:axId val="0"/>
      </c:bar3DChart>
      <c:catAx>
        <c:axId val="50483289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0033895"/>
        <c:crosses val="autoZero"/>
        <c:auto val="1"/>
        <c:lblAlgn val="ctr"/>
        <c:lblOffset val="100"/>
        <c:noMultiLvlLbl val="0"/>
      </c:catAx>
      <c:valAx>
        <c:axId val="70033895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0483289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Отметки за ВПР по математике в 9-х классах</a:t>
            </a:r>
          </a:p>
        </c:rich>
      </c:tx>
      <c:layout>
        <c:manualLayout>
          <c:xMode val="edge"/>
          <c:yMode val="edge"/>
          <c:x val="0.123910429816652"/>
          <c:y val="0.0349708576186511"/>
        </c:manualLayout>
      </c:layout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Отметки за ВПР по математике в 6-х классах</c:v>
                </c:pt>
              </c:strCache>
            </c:strRef>
          </c:tx>
          <c:spPr>
            <a:solidFill>
              <a:srgbClr val="93cdd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1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  <c:pt idx="8">
                  <c:v/>
                </c:pt>
                <c:pt idx="9">
                  <c:v/>
                </c:pt>
                <c:pt idx="1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1"/>
                <c:pt idx="0">
                  <c:v>0.088</c:v>
                </c:pt>
                <c:pt idx="1">
                  <c:v>0.368</c:v>
                </c:pt>
                <c:pt idx="2">
                  <c:v>0.338</c:v>
                </c:pt>
                <c:pt idx="3">
                  <c:v>0.206</c:v>
                </c:pt>
              </c:numCache>
            </c:numRef>
          </c:val>
        </c:ser>
        <c:gapWidth val="150"/>
        <c:shape val="box"/>
        <c:axId val="79021117"/>
        <c:axId val="68921760"/>
        <c:axId val="0"/>
      </c:bar3DChart>
      <c:catAx>
        <c:axId val="79021117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8921760"/>
        <c:crosses val="autoZero"/>
        <c:auto val="1"/>
        <c:lblAlgn val="ctr"/>
        <c:lblOffset val="100"/>
        <c:noMultiLvlLbl val="0"/>
      </c:catAx>
      <c:valAx>
        <c:axId val="6892176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9021117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000000"/>
                </a:solidFill>
                <a:latin typeface="Times New Roman"/>
              </a:defRPr>
            </a:pPr>
            <a:r>
              <a:rPr b="1" lang="ru-RU" sz="1200" spc="-1" strike="noStrike">
                <a:solidFill>
                  <a:srgbClr val="000000"/>
                </a:solidFill>
                <a:latin typeface="Times New Roman"/>
              </a:rPr>
              <a:t>Соответствие отметок </a:t>
            </a:r>
          </a:p>
        </c:rich>
      </c:tx>
      <c:overlay val="0"/>
      <c:spPr>
        <a:noFill/>
        <a:ln w="0">
          <a:noFill/>
        </a:ln>
      </c:spPr>
    </c:title>
    <c:autoTitleDeleted val="0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Соответствие отметок 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93cddd"/>
              </a:solidFill>
              <a:ln w="0">
                <a:noFill/>
              </a:ln>
            </c:spPr>
          </c:dPt>
          <c:dLbls>
            <c:numFmt formatCode="0%" sourceLinked="0"/>
            <c:dLbl>
              <c:idx val="0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0%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0.7292</c:v>
                </c:pt>
                <c:pt idx="1">
                  <c:v>0.25</c:v>
                </c:pt>
                <c:pt idx="2">
                  <c:v>0.0208</c:v>
                </c:pt>
              </c:numCache>
            </c:numRef>
          </c:val>
        </c:ser>
        <c:gapWidth val="150"/>
        <c:shape val="box"/>
        <c:axId val="8219548"/>
        <c:axId val="79970758"/>
        <c:axId val="0"/>
      </c:bar3DChart>
      <c:catAx>
        <c:axId val="8219548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9970758"/>
        <c:crosses val="autoZero"/>
        <c:auto val="1"/>
        <c:lblAlgn val="ctr"/>
        <c:lblOffset val="100"/>
        <c:noMultiLvlLbl val="0"/>
      </c:catAx>
      <c:valAx>
        <c:axId val="79970758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219548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LibreOffice/7.0.3.1$Windows_X86_64 LibreOffice_project/d7547858d014d4cf69878db179d326fc3483e082</Application>
  <Pages>10</Pages>
  <Words>2275</Words>
  <Characters>13946</Characters>
  <CharactersWithSpaces>15944</CharactersWithSpaces>
  <Paragraphs>467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2020-11-27T13:15:00Z</dcterms:created>
  <dc:creator>Пользователь</dc:creator>
  <dc:description/>
  <dc:language>ru-RU</dc:language>
  <cp:lastModifiedBy/>
  <dcterms:modified xsi:type="dcterms:W3CDTF">2021-03-29T14:50:59Z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