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33" w:rsidRDefault="00EB5178" w:rsidP="001E1C33">
      <w:pPr>
        <w:pStyle w:val="a3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938616" cy="9817806"/>
            <wp:effectExtent l="19050" t="0" r="0" b="0"/>
            <wp:docPr id="1" name="Рисунок 1" descr="C:\Users\Галина\Desktop\02-11-2019_12-17-59\Приказ об утверждении Положения о противодействии коррупции и предотвращения конфликта интере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02-11-2019_12-17-59\Приказ об утверждении Положения о противодействии коррупции и предотвращения конфликта интерес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191" cy="982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C33" w:rsidRPr="00D15921" w:rsidRDefault="001E1C33" w:rsidP="001E1C33">
      <w:pPr>
        <w:ind w:left="-1440" w:right="-185"/>
        <w:jc w:val="center"/>
        <w:rPr>
          <w:b/>
          <w:color w:val="000000"/>
          <w:sz w:val="28"/>
          <w:szCs w:val="28"/>
        </w:rPr>
      </w:pPr>
      <w:r w:rsidRPr="00D15921">
        <w:rPr>
          <w:b/>
          <w:color w:val="000000"/>
          <w:sz w:val="28"/>
          <w:szCs w:val="28"/>
        </w:rPr>
        <w:lastRenderedPageBreak/>
        <w:t xml:space="preserve">          Муниципальное автономное общеобразовательное учреждение</w:t>
      </w:r>
    </w:p>
    <w:p w:rsidR="001E1C33" w:rsidRPr="00D15921" w:rsidRDefault="001E1C33" w:rsidP="001E1C33">
      <w:pPr>
        <w:ind w:left="-1440" w:right="-185"/>
        <w:jc w:val="center"/>
        <w:rPr>
          <w:b/>
          <w:color w:val="000000"/>
          <w:sz w:val="28"/>
          <w:szCs w:val="28"/>
        </w:rPr>
      </w:pPr>
      <w:r w:rsidRPr="00D15921">
        <w:rPr>
          <w:b/>
          <w:color w:val="000000"/>
          <w:sz w:val="28"/>
          <w:szCs w:val="28"/>
        </w:rPr>
        <w:t>«Средняя общеобразовательная школа № 30  имени</w:t>
      </w:r>
    </w:p>
    <w:p w:rsidR="001E1C33" w:rsidRPr="00D15921" w:rsidRDefault="001E1C33" w:rsidP="001E1C33">
      <w:pPr>
        <w:ind w:right="-185"/>
        <w:jc w:val="center"/>
        <w:rPr>
          <w:b/>
          <w:color w:val="000000"/>
          <w:sz w:val="28"/>
          <w:szCs w:val="28"/>
        </w:rPr>
      </w:pPr>
      <w:r w:rsidRPr="00D15921">
        <w:rPr>
          <w:b/>
          <w:color w:val="000000"/>
          <w:sz w:val="28"/>
          <w:szCs w:val="28"/>
        </w:rPr>
        <w:t>10-го гвардейского Уральского добровольческого танкового корпуса»</w:t>
      </w:r>
    </w:p>
    <w:p w:rsidR="001E1C33" w:rsidRDefault="001E1C33" w:rsidP="001E1C33">
      <w:pPr>
        <w:jc w:val="right"/>
      </w:pPr>
    </w:p>
    <w:p w:rsidR="001E1C33" w:rsidRPr="00D15921" w:rsidRDefault="001E1C33" w:rsidP="001E1C33">
      <w:pPr>
        <w:jc w:val="right"/>
      </w:pPr>
    </w:p>
    <w:p w:rsidR="001E1C33" w:rsidRPr="00D15921" w:rsidRDefault="00D219B0" w:rsidP="00D219B0">
      <w:pPr>
        <w:jc w:val="right"/>
      </w:pPr>
      <w:r>
        <w:t xml:space="preserve">Приложение </w:t>
      </w:r>
      <w:proofErr w:type="gramStart"/>
      <w:r>
        <w:t>к</w:t>
      </w:r>
      <w:proofErr w:type="gramEnd"/>
      <w:r>
        <w:t xml:space="preserve"> </w:t>
      </w:r>
    </w:p>
    <w:p w:rsidR="005158AF" w:rsidRPr="00D15921" w:rsidRDefault="005158AF" w:rsidP="005158AF">
      <w:pPr>
        <w:suppressAutoHyphens/>
        <w:jc w:val="right"/>
        <w:rPr>
          <w:rFonts w:ascii="Liberation Serif" w:hAnsi="Liberation Serif" w:cs="Liberation Serif"/>
        </w:rPr>
      </w:pPr>
      <w:r w:rsidRPr="00D15921">
        <w:rPr>
          <w:rFonts w:ascii="Liberation Serif" w:hAnsi="Liberation Serif" w:cs="Liberation Serif"/>
        </w:rPr>
        <w:t>Приказ</w:t>
      </w:r>
      <w:r w:rsidR="00D219B0">
        <w:rPr>
          <w:rFonts w:ascii="Liberation Serif" w:hAnsi="Liberation Serif" w:cs="Liberation Serif"/>
        </w:rPr>
        <w:t xml:space="preserve">у </w:t>
      </w:r>
      <w:r w:rsidRPr="00D15921">
        <w:rPr>
          <w:rFonts w:ascii="Liberation Serif" w:hAnsi="Liberation Serif" w:cs="Liberation Serif"/>
        </w:rPr>
        <w:t xml:space="preserve"> от 31.12.2018   № 388</w:t>
      </w:r>
      <w:r w:rsidR="00EB5178">
        <w:rPr>
          <w:rFonts w:ascii="Liberation Serif" w:hAnsi="Liberation Serif" w:cs="Liberation Serif"/>
        </w:rPr>
        <w:t>/д</w:t>
      </w:r>
      <w:r w:rsidRPr="00D15921">
        <w:rPr>
          <w:rFonts w:ascii="Liberation Serif" w:hAnsi="Liberation Serif" w:cs="Liberation Serif"/>
        </w:rPr>
        <w:t xml:space="preserve"> </w:t>
      </w:r>
    </w:p>
    <w:p w:rsidR="005158AF" w:rsidRPr="00D15921" w:rsidRDefault="005158AF" w:rsidP="005158AF">
      <w:pPr>
        <w:jc w:val="right"/>
        <w:rPr>
          <w:rFonts w:ascii="Liberation Serif" w:hAnsi="Liberation Serif" w:cs="Liberation Serif"/>
        </w:rPr>
      </w:pPr>
      <w:r w:rsidRPr="00D15921">
        <w:rPr>
          <w:rFonts w:ascii="Liberation Serif" w:hAnsi="Liberation Serif" w:cs="Liberation Serif"/>
        </w:rPr>
        <w:t xml:space="preserve">«Об утверждении Положения </w:t>
      </w:r>
      <w:proofErr w:type="gramStart"/>
      <w:r w:rsidRPr="00D15921">
        <w:rPr>
          <w:rFonts w:ascii="Liberation Serif" w:hAnsi="Liberation Serif" w:cs="Liberation Serif"/>
        </w:rPr>
        <w:t>о</w:t>
      </w:r>
      <w:proofErr w:type="gramEnd"/>
      <w:r w:rsidRPr="00D15921">
        <w:rPr>
          <w:rFonts w:ascii="Liberation Serif" w:hAnsi="Liberation Serif" w:cs="Liberation Serif"/>
        </w:rPr>
        <w:t xml:space="preserve"> </w:t>
      </w:r>
      <w:proofErr w:type="gramStart"/>
      <w:r w:rsidRPr="00D15921">
        <w:rPr>
          <w:rFonts w:ascii="Liberation Serif" w:hAnsi="Liberation Serif" w:cs="Liberation Serif"/>
        </w:rPr>
        <w:t>противодействию</w:t>
      </w:r>
      <w:proofErr w:type="gramEnd"/>
      <w:r w:rsidRPr="00D15921">
        <w:rPr>
          <w:rFonts w:ascii="Liberation Serif" w:hAnsi="Liberation Serif" w:cs="Liberation Serif"/>
        </w:rPr>
        <w:t xml:space="preserve"> коррупции</w:t>
      </w:r>
    </w:p>
    <w:p w:rsidR="001E1C33" w:rsidRPr="00D15921" w:rsidRDefault="005158AF" w:rsidP="00E32E45">
      <w:pPr>
        <w:jc w:val="right"/>
        <w:rPr>
          <w:rFonts w:ascii="Liberation Serif" w:hAnsi="Liberation Serif" w:cs="Liberation Serif"/>
        </w:rPr>
      </w:pPr>
      <w:r w:rsidRPr="00D15921">
        <w:rPr>
          <w:rFonts w:ascii="Liberation Serif" w:hAnsi="Liberation Serif" w:cs="Liberation Serif"/>
        </w:rPr>
        <w:t xml:space="preserve"> и </w:t>
      </w:r>
      <w:proofErr w:type="gramStart"/>
      <w:r w:rsidRPr="00D15921">
        <w:rPr>
          <w:rFonts w:ascii="Liberation Serif" w:hAnsi="Liberation Serif" w:cs="Liberation Serif"/>
        </w:rPr>
        <w:t>предотвращении</w:t>
      </w:r>
      <w:proofErr w:type="gramEnd"/>
      <w:r w:rsidRPr="00D15921">
        <w:rPr>
          <w:rFonts w:ascii="Liberation Serif" w:hAnsi="Liberation Serif" w:cs="Liberation Serif"/>
        </w:rPr>
        <w:t xml:space="preserve"> конфликта интересов» </w:t>
      </w:r>
    </w:p>
    <w:p w:rsidR="005158AF" w:rsidRPr="00D15921" w:rsidRDefault="001E1C33" w:rsidP="001E1C33">
      <w:pPr>
        <w:pStyle w:val="a3"/>
        <w:jc w:val="right"/>
        <w:rPr>
          <w:sz w:val="24"/>
          <w:szCs w:val="24"/>
        </w:rPr>
      </w:pPr>
      <w:r w:rsidRPr="00D15921">
        <w:rPr>
          <w:sz w:val="24"/>
          <w:szCs w:val="24"/>
        </w:rPr>
        <w:t>Приложение к приказу</w:t>
      </w:r>
      <w:r w:rsidR="005158AF" w:rsidRPr="00D15921">
        <w:rPr>
          <w:sz w:val="24"/>
          <w:szCs w:val="24"/>
        </w:rPr>
        <w:t xml:space="preserve"> </w:t>
      </w:r>
    </w:p>
    <w:p w:rsidR="001E1C33" w:rsidRPr="00D15921" w:rsidRDefault="005158AF" w:rsidP="001E1C33">
      <w:pPr>
        <w:pStyle w:val="a3"/>
        <w:jc w:val="right"/>
        <w:rPr>
          <w:sz w:val="24"/>
          <w:szCs w:val="24"/>
        </w:rPr>
      </w:pPr>
      <w:r w:rsidRPr="00D15921">
        <w:rPr>
          <w:sz w:val="24"/>
          <w:szCs w:val="24"/>
        </w:rPr>
        <w:t>Управления образования го Дегтярск</w:t>
      </w:r>
    </w:p>
    <w:p w:rsidR="001E1C33" w:rsidRPr="00142A0C" w:rsidRDefault="001E1C33" w:rsidP="001E1C33">
      <w:pPr>
        <w:pStyle w:val="a3"/>
        <w:jc w:val="right"/>
        <w:rPr>
          <w:sz w:val="24"/>
          <w:szCs w:val="24"/>
        </w:rPr>
      </w:pPr>
      <w:r w:rsidRPr="00D15921">
        <w:rPr>
          <w:sz w:val="24"/>
          <w:szCs w:val="24"/>
        </w:rPr>
        <w:t>от «26»декабря 2018 № 147</w:t>
      </w:r>
    </w:p>
    <w:p w:rsidR="001E1C33" w:rsidRDefault="001E1C33" w:rsidP="001E1C33">
      <w:pPr>
        <w:pStyle w:val="a3"/>
        <w:jc w:val="right"/>
        <w:rPr>
          <w:sz w:val="28"/>
          <w:szCs w:val="28"/>
        </w:rPr>
      </w:pPr>
    </w:p>
    <w:p w:rsidR="001E1C33" w:rsidRPr="007422F6" w:rsidRDefault="001E1C33" w:rsidP="001E1C33">
      <w:pPr>
        <w:pStyle w:val="a3"/>
        <w:jc w:val="center"/>
        <w:rPr>
          <w:b/>
          <w:sz w:val="28"/>
          <w:szCs w:val="28"/>
        </w:rPr>
      </w:pPr>
      <w:r w:rsidRPr="007422F6">
        <w:rPr>
          <w:b/>
          <w:sz w:val="28"/>
          <w:szCs w:val="28"/>
        </w:rPr>
        <w:t>ПОЛОЖЕНИЕ</w:t>
      </w:r>
    </w:p>
    <w:p w:rsidR="001E1C33" w:rsidRPr="007422F6" w:rsidRDefault="001E1C33" w:rsidP="001E1C33">
      <w:pPr>
        <w:pStyle w:val="a3"/>
        <w:jc w:val="center"/>
        <w:rPr>
          <w:b/>
          <w:sz w:val="28"/>
          <w:szCs w:val="28"/>
        </w:rPr>
      </w:pPr>
      <w:r w:rsidRPr="007422F6">
        <w:rPr>
          <w:b/>
          <w:sz w:val="28"/>
          <w:szCs w:val="28"/>
        </w:rPr>
        <w:t>о противодействии коррупции и предотвращении конфликта интересов</w:t>
      </w:r>
    </w:p>
    <w:p w:rsidR="001E1C33" w:rsidRDefault="001E1C33" w:rsidP="001E1C33">
      <w:pPr>
        <w:pStyle w:val="a3"/>
        <w:ind w:firstLine="567"/>
        <w:jc w:val="both"/>
        <w:rPr>
          <w:b/>
          <w:sz w:val="28"/>
          <w:szCs w:val="28"/>
        </w:rPr>
      </w:pPr>
    </w:p>
    <w:p w:rsidR="001E1C33" w:rsidRPr="00702DED" w:rsidRDefault="001E1C33" w:rsidP="001E1C33">
      <w:pPr>
        <w:pStyle w:val="a3"/>
        <w:ind w:firstLine="567"/>
        <w:jc w:val="both"/>
        <w:rPr>
          <w:b/>
          <w:sz w:val="28"/>
          <w:szCs w:val="28"/>
        </w:rPr>
      </w:pPr>
      <w:r w:rsidRPr="00702DED">
        <w:rPr>
          <w:b/>
          <w:sz w:val="28"/>
          <w:szCs w:val="28"/>
        </w:rPr>
        <w:t>1. Общие положения</w:t>
      </w:r>
    </w:p>
    <w:p w:rsidR="001E1C33" w:rsidRPr="001E1C33" w:rsidRDefault="001E1C33" w:rsidP="001E1C33">
      <w:pPr>
        <w:pStyle w:val="a3"/>
        <w:jc w:val="both"/>
        <w:rPr>
          <w:sz w:val="28"/>
          <w:szCs w:val="28"/>
        </w:rPr>
      </w:pPr>
      <w:r w:rsidRPr="007422F6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 Настоящее </w:t>
      </w:r>
      <w:r w:rsidRPr="007422F6">
        <w:rPr>
          <w:sz w:val="28"/>
          <w:szCs w:val="28"/>
        </w:rPr>
        <w:t>Положение о противодействии коррупции и предотвращении конфликта</w:t>
      </w:r>
      <w:r>
        <w:rPr>
          <w:sz w:val="28"/>
          <w:szCs w:val="28"/>
        </w:rPr>
        <w:t xml:space="preserve"> </w:t>
      </w:r>
      <w:r w:rsidRPr="007422F6">
        <w:rPr>
          <w:sz w:val="28"/>
          <w:szCs w:val="28"/>
        </w:rPr>
        <w:t xml:space="preserve">интересов </w:t>
      </w:r>
      <w:r>
        <w:rPr>
          <w:sz w:val="28"/>
          <w:szCs w:val="28"/>
        </w:rPr>
        <w:t xml:space="preserve">работников МАОУ «СОШ № 30» </w:t>
      </w:r>
      <w:r w:rsidRPr="007422F6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ОУ</w:t>
      </w:r>
      <w:r w:rsidRPr="007422F6">
        <w:rPr>
          <w:sz w:val="28"/>
          <w:szCs w:val="28"/>
        </w:rPr>
        <w:t>) разработано в соответствии с Фе</w:t>
      </w:r>
      <w:r>
        <w:rPr>
          <w:sz w:val="28"/>
          <w:szCs w:val="28"/>
        </w:rPr>
        <w:t xml:space="preserve">деральным законом от 25.12.2008 </w:t>
      </w:r>
      <w:r w:rsidRPr="007422F6">
        <w:rPr>
          <w:sz w:val="28"/>
          <w:szCs w:val="28"/>
        </w:rPr>
        <w:t>№ 273-ФЗ</w:t>
      </w:r>
      <w:r>
        <w:rPr>
          <w:sz w:val="28"/>
          <w:szCs w:val="28"/>
        </w:rPr>
        <w:t xml:space="preserve"> «О противодействии коррупции», Приказа  Управления образованием го Дегтярск  </w:t>
      </w:r>
      <w:r w:rsidRPr="001E1C33">
        <w:rPr>
          <w:sz w:val="28"/>
          <w:szCs w:val="28"/>
        </w:rPr>
        <w:t>от «26»декабря 2018 № 147</w:t>
      </w:r>
      <w:r>
        <w:rPr>
          <w:sz w:val="28"/>
          <w:szCs w:val="28"/>
        </w:rPr>
        <w:t>.</w:t>
      </w:r>
      <w:r w:rsidRPr="001E1C33">
        <w:rPr>
          <w:sz w:val="28"/>
          <w:szCs w:val="28"/>
        </w:rPr>
        <w:t xml:space="preserve"> </w:t>
      </w:r>
    </w:p>
    <w:p w:rsidR="001E1C33" w:rsidRPr="007422F6" w:rsidRDefault="001E1C33" w:rsidP="001E1C33">
      <w:pPr>
        <w:pStyle w:val="a3"/>
        <w:jc w:val="both"/>
        <w:rPr>
          <w:sz w:val="28"/>
          <w:szCs w:val="28"/>
        </w:rPr>
      </w:pPr>
      <w:r w:rsidRPr="007422F6">
        <w:rPr>
          <w:sz w:val="28"/>
          <w:szCs w:val="28"/>
        </w:rPr>
        <w:t>1.2. Положение о противодействии коррупции и предотвращении конфликта</w:t>
      </w:r>
      <w:r>
        <w:rPr>
          <w:sz w:val="28"/>
          <w:szCs w:val="28"/>
        </w:rPr>
        <w:t xml:space="preserve"> </w:t>
      </w:r>
      <w:r w:rsidRPr="007422F6">
        <w:rPr>
          <w:sz w:val="28"/>
          <w:szCs w:val="28"/>
        </w:rPr>
        <w:t xml:space="preserve">интересов в </w:t>
      </w:r>
      <w:r>
        <w:rPr>
          <w:sz w:val="28"/>
          <w:szCs w:val="28"/>
        </w:rPr>
        <w:t xml:space="preserve">МАОУ «СОШ № 30 </w:t>
      </w:r>
      <w:r w:rsidRPr="007422F6">
        <w:rPr>
          <w:sz w:val="28"/>
          <w:szCs w:val="28"/>
        </w:rPr>
        <w:t>(далее – Положение) предусматривает следующее:</w:t>
      </w:r>
    </w:p>
    <w:p w:rsidR="001E1C33" w:rsidRPr="007422F6" w:rsidRDefault="00D934D2" w:rsidP="001E1C33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п.2 </w:t>
      </w:r>
      <w:r w:rsidR="001E1C33" w:rsidRPr="007422F6">
        <w:rPr>
          <w:sz w:val="28"/>
          <w:szCs w:val="28"/>
        </w:rPr>
        <w:t xml:space="preserve"> Порядок </w:t>
      </w:r>
      <w:r w:rsidR="00F225A8">
        <w:rPr>
          <w:sz w:val="28"/>
          <w:szCs w:val="28"/>
        </w:rPr>
        <w:t xml:space="preserve">предотвращения и </w:t>
      </w:r>
      <w:r w:rsidR="001E1C33" w:rsidRPr="007422F6">
        <w:rPr>
          <w:sz w:val="28"/>
          <w:szCs w:val="28"/>
        </w:rPr>
        <w:t>урегулирования конфликта интересов.</w:t>
      </w:r>
    </w:p>
    <w:p w:rsidR="001E1C33" w:rsidRPr="007422F6" w:rsidRDefault="00FF41C3" w:rsidP="001E1C33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34D2">
        <w:rPr>
          <w:sz w:val="28"/>
          <w:szCs w:val="28"/>
        </w:rPr>
        <w:t xml:space="preserve"> п.3 </w:t>
      </w:r>
      <w:r w:rsidR="001E1C33" w:rsidRPr="007422F6">
        <w:rPr>
          <w:sz w:val="28"/>
          <w:szCs w:val="28"/>
        </w:rPr>
        <w:t xml:space="preserve">Порядок уведомления работодателя </w:t>
      </w:r>
      <w:r w:rsidR="001E1C33">
        <w:rPr>
          <w:sz w:val="28"/>
          <w:szCs w:val="28"/>
        </w:rPr>
        <w:t xml:space="preserve">о фактах обращения в </w:t>
      </w:r>
      <w:r w:rsidR="001E1C33" w:rsidRPr="007422F6">
        <w:rPr>
          <w:sz w:val="28"/>
          <w:szCs w:val="28"/>
        </w:rPr>
        <w:t>целях склонения работников к совершению противоправных действий.</w:t>
      </w:r>
    </w:p>
    <w:p w:rsidR="001E1C33" w:rsidRPr="007422F6" w:rsidRDefault="00FF41C3" w:rsidP="001E1C33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34D2">
        <w:rPr>
          <w:sz w:val="28"/>
          <w:szCs w:val="28"/>
        </w:rPr>
        <w:t xml:space="preserve"> п.4</w:t>
      </w:r>
      <w:r w:rsidR="001E1C33" w:rsidRPr="007422F6">
        <w:rPr>
          <w:sz w:val="28"/>
          <w:szCs w:val="28"/>
        </w:rPr>
        <w:t xml:space="preserve"> Порядок уведомления о подарках, полученных работниками в связи с протокольными мероприятиями, служебными командировками и другими</w:t>
      </w:r>
      <w:r w:rsidR="001E1C33">
        <w:rPr>
          <w:sz w:val="28"/>
          <w:szCs w:val="28"/>
        </w:rPr>
        <w:t xml:space="preserve"> </w:t>
      </w:r>
      <w:r w:rsidR="001E1C33" w:rsidRPr="007422F6">
        <w:rPr>
          <w:sz w:val="28"/>
          <w:szCs w:val="28"/>
        </w:rPr>
        <w:t>официальными мероприятиями</w:t>
      </w:r>
    </w:p>
    <w:p w:rsidR="001E1C33" w:rsidRPr="007422F6" w:rsidRDefault="001E1C33" w:rsidP="00FF41C3">
      <w:pPr>
        <w:pStyle w:val="a3"/>
        <w:jc w:val="both"/>
        <w:rPr>
          <w:sz w:val="28"/>
          <w:szCs w:val="28"/>
        </w:rPr>
      </w:pPr>
      <w:r w:rsidRPr="007422F6">
        <w:rPr>
          <w:sz w:val="28"/>
          <w:szCs w:val="28"/>
        </w:rPr>
        <w:t>1.3. Термины и определения:</w:t>
      </w:r>
    </w:p>
    <w:p w:rsidR="001E1C33" w:rsidRPr="007422F6" w:rsidRDefault="001E1C33" w:rsidP="00FF41C3">
      <w:pPr>
        <w:pStyle w:val="a3"/>
        <w:jc w:val="both"/>
        <w:rPr>
          <w:sz w:val="28"/>
          <w:szCs w:val="28"/>
        </w:rPr>
      </w:pPr>
      <w:r w:rsidRPr="00FF41C3">
        <w:rPr>
          <w:b/>
          <w:sz w:val="28"/>
          <w:szCs w:val="28"/>
        </w:rPr>
        <w:t>Работники</w:t>
      </w:r>
      <w:r w:rsidRPr="007422F6">
        <w:rPr>
          <w:sz w:val="28"/>
          <w:szCs w:val="28"/>
        </w:rPr>
        <w:t xml:space="preserve"> – физические лица, состоящие в тру</w:t>
      </w:r>
      <w:r>
        <w:rPr>
          <w:sz w:val="28"/>
          <w:szCs w:val="28"/>
        </w:rPr>
        <w:t xml:space="preserve">довых отношениях с </w:t>
      </w:r>
      <w:r w:rsidR="00562D04">
        <w:rPr>
          <w:sz w:val="28"/>
          <w:szCs w:val="28"/>
        </w:rPr>
        <w:t>ОУ</w:t>
      </w:r>
      <w:r w:rsidRPr="007422F6">
        <w:rPr>
          <w:sz w:val="28"/>
          <w:szCs w:val="28"/>
        </w:rPr>
        <w:t>.</w:t>
      </w:r>
    </w:p>
    <w:p w:rsidR="001E1C33" w:rsidRPr="007422F6" w:rsidRDefault="001E1C33" w:rsidP="00FF41C3">
      <w:pPr>
        <w:pStyle w:val="a3"/>
        <w:jc w:val="both"/>
        <w:rPr>
          <w:sz w:val="28"/>
          <w:szCs w:val="28"/>
        </w:rPr>
      </w:pPr>
      <w:r w:rsidRPr="00FF41C3">
        <w:rPr>
          <w:b/>
          <w:sz w:val="28"/>
          <w:szCs w:val="28"/>
        </w:rPr>
        <w:t xml:space="preserve">Члены семьи Работников </w:t>
      </w:r>
      <w:r w:rsidR="00FF41C3" w:rsidRPr="00FF41C3">
        <w:rPr>
          <w:b/>
          <w:sz w:val="28"/>
          <w:szCs w:val="28"/>
        </w:rPr>
        <w:t>ОУ</w:t>
      </w:r>
      <w:r w:rsidRPr="00742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(лица, находящиеся с Работником </w:t>
      </w:r>
      <w:r w:rsidRPr="007422F6">
        <w:rPr>
          <w:sz w:val="28"/>
          <w:szCs w:val="28"/>
        </w:rPr>
        <w:t>в близком родстве) – родственники по</w:t>
      </w:r>
      <w:r>
        <w:rPr>
          <w:sz w:val="28"/>
          <w:szCs w:val="28"/>
        </w:rPr>
        <w:t xml:space="preserve"> прямой восходящей и нисходящей </w:t>
      </w:r>
      <w:r w:rsidRPr="007422F6">
        <w:rPr>
          <w:sz w:val="28"/>
          <w:szCs w:val="28"/>
        </w:rPr>
        <w:t>линии (родители, дети, дедушки, бабушки, внуки, в числе полнородные и</w:t>
      </w:r>
      <w:r w:rsidR="00FF41C3">
        <w:rPr>
          <w:sz w:val="28"/>
          <w:szCs w:val="28"/>
        </w:rPr>
        <w:t xml:space="preserve"> </w:t>
      </w:r>
      <w:proofErr w:type="spellStart"/>
      <w:r w:rsidRPr="007422F6">
        <w:rPr>
          <w:sz w:val="28"/>
          <w:szCs w:val="28"/>
        </w:rPr>
        <w:t>неполнородные</w:t>
      </w:r>
      <w:proofErr w:type="spellEnd"/>
      <w:r w:rsidRPr="007422F6">
        <w:rPr>
          <w:sz w:val="28"/>
          <w:szCs w:val="28"/>
        </w:rPr>
        <w:t xml:space="preserve"> (имеющими только одного общего родителя) братья и сестры).</w:t>
      </w:r>
    </w:p>
    <w:p w:rsidR="001E1C33" w:rsidRDefault="001E1C33" w:rsidP="00FF41C3">
      <w:pPr>
        <w:pStyle w:val="a3"/>
        <w:jc w:val="both"/>
        <w:rPr>
          <w:sz w:val="28"/>
          <w:szCs w:val="28"/>
        </w:rPr>
      </w:pPr>
      <w:r w:rsidRPr="00FF41C3">
        <w:rPr>
          <w:b/>
          <w:sz w:val="28"/>
          <w:szCs w:val="28"/>
        </w:rPr>
        <w:t>Конфликт интересов</w:t>
      </w:r>
      <w:r w:rsidRPr="007422F6">
        <w:rPr>
          <w:sz w:val="28"/>
          <w:szCs w:val="28"/>
        </w:rPr>
        <w:t xml:space="preserve"> – ситуация, при ко</w:t>
      </w:r>
      <w:r>
        <w:rPr>
          <w:sz w:val="28"/>
          <w:szCs w:val="28"/>
        </w:rPr>
        <w:t xml:space="preserve">торой личная заинтересованность </w:t>
      </w:r>
      <w:r w:rsidRPr="007422F6">
        <w:rPr>
          <w:sz w:val="28"/>
          <w:szCs w:val="28"/>
        </w:rPr>
        <w:t>Работника может повлиять на процесс принятия решения и, таким образом, принести</w:t>
      </w:r>
      <w:r>
        <w:rPr>
          <w:sz w:val="28"/>
          <w:szCs w:val="28"/>
        </w:rPr>
        <w:t xml:space="preserve"> </w:t>
      </w:r>
      <w:r w:rsidRPr="007422F6">
        <w:rPr>
          <w:sz w:val="28"/>
          <w:szCs w:val="28"/>
        </w:rPr>
        <w:t xml:space="preserve">ущерб интересам </w:t>
      </w:r>
      <w:r w:rsidR="00FF41C3">
        <w:rPr>
          <w:sz w:val="28"/>
          <w:szCs w:val="28"/>
        </w:rPr>
        <w:t>О</w:t>
      </w:r>
      <w:r>
        <w:rPr>
          <w:sz w:val="28"/>
          <w:szCs w:val="28"/>
        </w:rPr>
        <w:t>У.</w:t>
      </w:r>
    </w:p>
    <w:p w:rsidR="001E1C33" w:rsidRDefault="001E1C33" w:rsidP="00FF41C3">
      <w:pPr>
        <w:pStyle w:val="a3"/>
        <w:jc w:val="both"/>
        <w:rPr>
          <w:sz w:val="28"/>
          <w:szCs w:val="28"/>
        </w:rPr>
      </w:pPr>
      <w:r w:rsidRPr="00FF41C3">
        <w:rPr>
          <w:b/>
          <w:sz w:val="28"/>
          <w:szCs w:val="28"/>
        </w:rPr>
        <w:t>Личная заинтересованность</w:t>
      </w:r>
      <w:r w:rsidRPr="007422F6">
        <w:rPr>
          <w:sz w:val="28"/>
          <w:szCs w:val="28"/>
        </w:rPr>
        <w:t xml:space="preserve"> – заинтересованность работника в получении им при исполнении должностных (служебных) обязанностей доходов в денежной либо натуральной форме, личной выгоды непосредственно для него, членов его семьи или лиц, находящихся в близком родстве, а также для граждан или организаций, с которыми он связан финансовыми или иными обязательствами имуществ</w:t>
      </w:r>
      <w:r>
        <w:rPr>
          <w:sz w:val="28"/>
          <w:szCs w:val="28"/>
        </w:rPr>
        <w:t>енного характера.</w:t>
      </w:r>
    </w:p>
    <w:p w:rsidR="001E1C33" w:rsidRDefault="001E1C33" w:rsidP="00FD39F0">
      <w:pPr>
        <w:pStyle w:val="a3"/>
        <w:jc w:val="both"/>
        <w:rPr>
          <w:sz w:val="28"/>
          <w:szCs w:val="28"/>
        </w:rPr>
      </w:pPr>
      <w:proofErr w:type="gramStart"/>
      <w:r w:rsidRPr="00F8298B">
        <w:rPr>
          <w:b/>
          <w:sz w:val="28"/>
          <w:szCs w:val="28"/>
        </w:rPr>
        <w:t>Противоправное действие</w:t>
      </w:r>
      <w:r w:rsidRPr="007422F6">
        <w:rPr>
          <w:sz w:val="28"/>
          <w:szCs w:val="28"/>
        </w:rPr>
        <w:t xml:space="preserve"> </w:t>
      </w:r>
      <w:r w:rsidRPr="00F8298B">
        <w:rPr>
          <w:b/>
          <w:sz w:val="28"/>
          <w:szCs w:val="28"/>
        </w:rPr>
        <w:t>(бездействие)</w:t>
      </w:r>
      <w:r w:rsidRPr="007422F6">
        <w:rPr>
          <w:sz w:val="28"/>
          <w:szCs w:val="28"/>
        </w:rPr>
        <w:t xml:space="preserve"> – злоупотребление служебным положением (полномочиями), дача взятки, коммерческий подкуп либо иное незаконное использование работником своего должностного положения вопреки </w:t>
      </w:r>
      <w:r w:rsidRPr="007422F6">
        <w:rPr>
          <w:sz w:val="28"/>
          <w:szCs w:val="28"/>
        </w:rPr>
        <w:lastRenderedPageBreak/>
        <w:t xml:space="preserve">законным интересам </w:t>
      </w:r>
      <w:r w:rsidR="00F8298B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422F6">
        <w:rPr>
          <w:sz w:val="28"/>
          <w:szCs w:val="28"/>
        </w:rPr>
        <w:t xml:space="preserve">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 w:rsidR="00FD39F0">
        <w:rPr>
          <w:sz w:val="28"/>
          <w:szCs w:val="28"/>
        </w:rPr>
        <w:t>,</w:t>
      </w:r>
      <w:r w:rsidRPr="007422F6">
        <w:rPr>
          <w:sz w:val="28"/>
          <w:szCs w:val="28"/>
        </w:rPr>
        <w:t xml:space="preserve"> либо незаконное предоставление  такой выгоды указанному лицу другими физическими лицами. </w:t>
      </w:r>
      <w:proofErr w:type="gramEnd"/>
    </w:p>
    <w:p w:rsidR="001E1C33" w:rsidRDefault="001E1C33" w:rsidP="00FD39F0">
      <w:pPr>
        <w:pStyle w:val="a3"/>
        <w:jc w:val="both"/>
        <w:rPr>
          <w:sz w:val="28"/>
          <w:szCs w:val="28"/>
        </w:rPr>
      </w:pPr>
      <w:r w:rsidRPr="00FD39F0">
        <w:rPr>
          <w:b/>
          <w:sz w:val="28"/>
          <w:szCs w:val="28"/>
        </w:rPr>
        <w:t>Ситуация потенциального конфликта интересов</w:t>
      </w:r>
      <w:r w:rsidRPr="007422F6">
        <w:rPr>
          <w:sz w:val="28"/>
          <w:szCs w:val="28"/>
        </w:rPr>
        <w:t xml:space="preserve"> – ситуация, при которой у работников при осуществлении ими своей деятельности может возникнуть личная заинтересованность, приводящая к конфликту интересов.</w:t>
      </w:r>
    </w:p>
    <w:p w:rsidR="001E1C33" w:rsidRDefault="001E1C33" w:rsidP="00E32E45">
      <w:pPr>
        <w:pStyle w:val="a3"/>
        <w:jc w:val="both"/>
        <w:rPr>
          <w:b/>
          <w:sz w:val="28"/>
          <w:szCs w:val="28"/>
        </w:rPr>
      </w:pPr>
    </w:p>
    <w:p w:rsidR="001E1C33" w:rsidRDefault="0095588C" w:rsidP="001E1C33">
      <w:pPr>
        <w:pStyle w:val="a3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П. </w:t>
      </w:r>
      <w:r w:rsidR="001E1C33" w:rsidRPr="00702DED">
        <w:rPr>
          <w:b/>
          <w:sz w:val="28"/>
          <w:szCs w:val="28"/>
        </w:rPr>
        <w:t>2. Порядок предотвращения и урегулирования конфликта интересов</w:t>
      </w:r>
      <w:r w:rsidR="001E1C33" w:rsidRPr="00702DED">
        <w:rPr>
          <w:sz w:val="28"/>
          <w:szCs w:val="28"/>
        </w:rPr>
        <w:t xml:space="preserve"> </w:t>
      </w:r>
    </w:p>
    <w:p w:rsidR="001E1C33" w:rsidRDefault="001E1C33" w:rsidP="00521215">
      <w:pPr>
        <w:pStyle w:val="a3"/>
        <w:jc w:val="both"/>
        <w:rPr>
          <w:sz w:val="28"/>
          <w:szCs w:val="28"/>
        </w:rPr>
      </w:pPr>
      <w:r w:rsidRPr="00702DED">
        <w:rPr>
          <w:sz w:val="28"/>
          <w:szCs w:val="28"/>
        </w:rPr>
        <w:t xml:space="preserve">2.1. Основные положения: </w:t>
      </w:r>
    </w:p>
    <w:p w:rsidR="001E1C33" w:rsidRDefault="00521215" w:rsidP="005212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1C33" w:rsidRPr="00702DED">
        <w:rPr>
          <w:sz w:val="28"/>
          <w:szCs w:val="28"/>
        </w:rPr>
        <w:t xml:space="preserve"> Настоящий Порядок предотвращения и урегулирования конфликта интересов в </w:t>
      </w:r>
      <w:r>
        <w:rPr>
          <w:sz w:val="28"/>
          <w:szCs w:val="28"/>
        </w:rPr>
        <w:t>МАОУ «СОШ № 30»</w:t>
      </w:r>
      <w:r w:rsidR="001E1C33" w:rsidRPr="00702DED">
        <w:rPr>
          <w:sz w:val="28"/>
          <w:szCs w:val="28"/>
        </w:rPr>
        <w:t xml:space="preserve"> (далее – Порядок</w:t>
      </w:r>
      <w:r w:rsidR="001E1C33">
        <w:rPr>
          <w:sz w:val="28"/>
          <w:szCs w:val="28"/>
        </w:rPr>
        <w:t>)</w:t>
      </w:r>
      <w:r w:rsidR="001E1C33" w:rsidRPr="00702DED">
        <w:rPr>
          <w:sz w:val="28"/>
          <w:szCs w:val="28"/>
        </w:rPr>
        <w:t xml:space="preserve"> разработан с целью определения процедур предупреждения, своевременного выявления и урегулирования конфликта интересов, а также определения порядка и координации действий всех работников в случае возникновения или возможности возникновения конфликтов интересов. </w:t>
      </w:r>
    </w:p>
    <w:p w:rsidR="001E1C33" w:rsidRDefault="00521215" w:rsidP="005212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1C33" w:rsidRPr="00702DED">
        <w:rPr>
          <w:sz w:val="28"/>
          <w:szCs w:val="28"/>
        </w:rPr>
        <w:t xml:space="preserve"> Работник, которому стало известно о ситуации потенциального конфликта интересов, возникшем конфликте интересов или личной заинтересованности у иного работника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 xml:space="preserve">У </w:t>
      </w:r>
      <w:r w:rsidR="001E1C33" w:rsidRPr="00702DED">
        <w:rPr>
          <w:sz w:val="28"/>
          <w:szCs w:val="28"/>
        </w:rPr>
        <w:t xml:space="preserve"> в связи с исполнением им его трудовых обязанностей, обязан направить об этом соответствующее обращение непосредственному или вышестоящему руководителю. </w:t>
      </w:r>
    </w:p>
    <w:p w:rsidR="001E1C33" w:rsidRDefault="00521215" w:rsidP="005212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1C33" w:rsidRPr="00702DED">
        <w:rPr>
          <w:sz w:val="28"/>
          <w:szCs w:val="28"/>
        </w:rPr>
        <w:t xml:space="preserve"> Действие настоящего Порядка расп</w:t>
      </w:r>
      <w:r w:rsidR="001E1C33">
        <w:rPr>
          <w:sz w:val="28"/>
          <w:szCs w:val="28"/>
        </w:rPr>
        <w:t>ространяется на всех работников</w:t>
      </w:r>
      <w:r w:rsidR="001E1C33" w:rsidRPr="00702DED">
        <w:rPr>
          <w:sz w:val="28"/>
          <w:szCs w:val="28"/>
        </w:rPr>
        <w:t>.</w:t>
      </w:r>
    </w:p>
    <w:p w:rsidR="001E1C33" w:rsidRDefault="00521215" w:rsidP="005212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1C33" w:rsidRPr="00702DED">
        <w:rPr>
          <w:sz w:val="28"/>
          <w:szCs w:val="28"/>
        </w:rPr>
        <w:t xml:space="preserve"> Урегулирование конфликтов интересов в отношении Работников, в том числе, занимающих должности, относящихся к руководящему составу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У.</w:t>
      </w: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</w:p>
    <w:p w:rsidR="001E1C33" w:rsidRDefault="001E1C33" w:rsidP="00521215">
      <w:pPr>
        <w:pStyle w:val="a3"/>
        <w:jc w:val="both"/>
        <w:rPr>
          <w:sz w:val="28"/>
          <w:szCs w:val="28"/>
        </w:rPr>
      </w:pPr>
      <w:r w:rsidRPr="00702DED">
        <w:rPr>
          <w:sz w:val="28"/>
          <w:szCs w:val="28"/>
        </w:rPr>
        <w:t>2.2. Основные принципы предотвращения и урегулирования конфликтов интересов:</w:t>
      </w:r>
    </w:p>
    <w:p w:rsidR="001E1C33" w:rsidRDefault="00521215" w:rsidP="005212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1C33" w:rsidRPr="00702DED">
        <w:rPr>
          <w:sz w:val="28"/>
          <w:szCs w:val="28"/>
        </w:rPr>
        <w:t xml:space="preserve"> </w:t>
      </w:r>
      <w:r w:rsidR="001E1C33" w:rsidRPr="00521215">
        <w:rPr>
          <w:b/>
          <w:sz w:val="28"/>
          <w:szCs w:val="28"/>
        </w:rPr>
        <w:t xml:space="preserve">Приоритет прав и законных интересов </w:t>
      </w:r>
      <w:r w:rsidRPr="00521215">
        <w:rPr>
          <w:b/>
          <w:sz w:val="28"/>
          <w:szCs w:val="28"/>
        </w:rPr>
        <w:t>О</w:t>
      </w:r>
      <w:r w:rsidR="001E1C33" w:rsidRPr="00521215">
        <w:rPr>
          <w:b/>
          <w:sz w:val="28"/>
          <w:szCs w:val="28"/>
        </w:rPr>
        <w:t>У перед личными интересами работника</w:t>
      </w:r>
      <w:r w:rsidR="001E1C33" w:rsidRPr="00702DED">
        <w:rPr>
          <w:sz w:val="28"/>
          <w:szCs w:val="28"/>
        </w:rPr>
        <w:t xml:space="preserve">. Предотвращение и урегулирование конфликта интересов должно максимально отвечать интересам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, в равной мере обеспечивать соблюдение и защиту прав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, имущественных интересов и деловой репутации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>.</w:t>
      </w:r>
    </w:p>
    <w:p w:rsidR="001E1C33" w:rsidRDefault="00521215" w:rsidP="005212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1C33" w:rsidRPr="00702DED">
        <w:rPr>
          <w:sz w:val="28"/>
          <w:szCs w:val="28"/>
        </w:rPr>
        <w:t xml:space="preserve"> </w:t>
      </w:r>
      <w:r w:rsidR="001E1C33" w:rsidRPr="00521215">
        <w:rPr>
          <w:b/>
          <w:sz w:val="28"/>
          <w:szCs w:val="28"/>
        </w:rPr>
        <w:t>Приоритет предупредительных мер.</w:t>
      </w:r>
      <w:r w:rsidR="001E1C33" w:rsidRPr="00702DED">
        <w:rPr>
          <w:sz w:val="28"/>
          <w:szCs w:val="28"/>
        </w:rPr>
        <w:t xml:space="preserve"> </w:t>
      </w:r>
      <w:r>
        <w:rPr>
          <w:sz w:val="28"/>
          <w:szCs w:val="28"/>
        </w:rPr>
        <w:t>ОУ</w:t>
      </w:r>
      <w:r w:rsidR="001E1C33" w:rsidRPr="00702DED">
        <w:rPr>
          <w:sz w:val="28"/>
          <w:szCs w:val="28"/>
        </w:rPr>
        <w:t xml:space="preserve"> придает большое значение своевременному предупреждению справедливому предотвращению и урегулированию конфликта интересов. </w:t>
      </w:r>
    </w:p>
    <w:p w:rsidR="00521215" w:rsidRDefault="00521215" w:rsidP="005212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521215">
        <w:rPr>
          <w:b/>
          <w:sz w:val="28"/>
          <w:szCs w:val="28"/>
        </w:rPr>
        <w:t>Индивидуальное рассмотрение каждой ситуации</w:t>
      </w:r>
      <w:r w:rsidR="001E1C33" w:rsidRPr="00702DED">
        <w:rPr>
          <w:sz w:val="28"/>
          <w:szCs w:val="28"/>
        </w:rPr>
        <w:t xml:space="preserve"> потенциального конфликта интересов и процесса их урегулирования. </w:t>
      </w:r>
    </w:p>
    <w:p w:rsidR="001E1C33" w:rsidRDefault="00521215" w:rsidP="005212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521215">
        <w:rPr>
          <w:b/>
          <w:sz w:val="28"/>
          <w:szCs w:val="28"/>
        </w:rPr>
        <w:t>Конфиденциальность процесса раскрытия сведений</w:t>
      </w:r>
      <w:r w:rsidR="001E1C33" w:rsidRPr="00702DED">
        <w:rPr>
          <w:sz w:val="28"/>
          <w:szCs w:val="28"/>
        </w:rPr>
        <w:t xml:space="preserve"> о ситуации потенциального конфликта интересов/конфликте интересов и процессах их урегулирования. </w:t>
      </w: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</w:p>
    <w:p w:rsidR="001E1C33" w:rsidRDefault="001E1C33" w:rsidP="00BE6BD3">
      <w:pPr>
        <w:pStyle w:val="a3"/>
        <w:jc w:val="both"/>
        <w:rPr>
          <w:sz w:val="28"/>
          <w:szCs w:val="28"/>
        </w:rPr>
      </w:pPr>
      <w:r w:rsidRPr="00702DED">
        <w:rPr>
          <w:sz w:val="28"/>
          <w:szCs w:val="28"/>
        </w:rPr>
        <w:t>2.3. Причины возникновения ситуации потенциального конфликта интересов:</w:t>
      </w:r>
    </w:p>
    <w:p w:rsidR="001E1C33" w:rsidRDefault="00BE6BD3" w:rsidP="00BE6B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702DED">
        <w:rPr>
          <w:sz w:val="28"/>
          <w:szCs w:val="28"/>
        </w:rPr>
        <w:t>Нару</w:t>
      </w:r>
      <w:r w:rsidR="001E1C33">
        <w:rPr>
          <w:sz w:val="28"/>
          <w:szCs w:val="28"/>
        </w:rPr>
        <w:t xml:space="preserve">шение и неисполнение работником </w:t>
      </w:r>
      <w:r w:rsidR="001E1C33" w:rsidRPr="00702DED">
        <w:rPr>
          <w:sz w:val="28"/>
          <w:szCs w:val="28"/>
        </w:rPr>
        <w:t xml:space="preserve">требований законодательства Российской Федерации, </w:t>
      </w:r>
      <w:r w:rsidR="001E1C33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, локальных нормативных правовых актов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. </w:t>
      </w:r>
    </w:p>
    <w:p w:rsidR="001E1C33" w:rsidRDefault="00940894" w:rsidP="009408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702DED">
        <w:rPr>
          <w:sz w:val="28"/>
          <w:szCs w:val="28"/>
        </w:rPr>
        <w:t xml:space="preserve">Несоблюдение работником норм и принципов корпоративной этики, стандартов корпоративного поведения, предусмотренных в Положении о корпоративной этике и других локальных нормативных актах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>.</w:t>
      </w:r>
    </w:p>
    <w:p w:rsidR="001E1C33" w:rsidRDefault="00940894" w:rsidP="009408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E1C33">
        <w:rPr>
          <w:sz w:val="28"/>
          <w:szCs w:val="28"/>
        </w:rPr>
        <w:t xml:space="preserve">Наличие у работника </w:t>
      </w:r>
      <w:r w:rsidR="001E1C33" w:rsidRPr="00702DED">
        <w:rPr>
          <w:sz w:val="28"/>
          <w:szCs w:val="28"/>
        </w:rPr>
        <w:t xml:space="preserve">финансовых интересов в других юридических лицах, с которыми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 поддерживает договорные отношения. </w:t>
      </w:r>
    </w:p>
    <w:p w:rsidR="001E1C33" w:rsidRDefault="00940894" w:rsidP="009408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702DED">
        <w:rPr>
          <w:sz w:val="28"/>
          <w:szCs w:val="28"/>
        </w:rPr>
        <w:t xml:space="preserve">Предоставление работником деловых возможностей, в том числе необоснованных преференций, другим юридическим лицам в ущерб интересам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 в силу своих личных интересов. </w:t>
      </w:r>
    </w:p>
    <w:p w:rsidR="001E1C33" w:rsidRDefault="00940894" w:rsidP="009408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702DED">
        <w:rPr>
          <w:sz w:val="28"/>
          <w:szCs w:val="28"/>
        </w:rPr>
        <w:t xml:space="preserve">Несвоевременное и неправомерное разрешение ситуаций потенциального конфликта интересов, возникающих в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. </w:t>
      </w: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  <w:r w:rsidRPr="00702DED">
        <w:rPr>
          <w:sz w:val="28"/>
          <w:szCs w:val="28"/>
        </w:rPr>
        <w:t>2.4. Ситуации, при которых возникает конфликт интересов:</w:t>
      </w:r>
    </w:p>
    <w:p w:rsidR="001E1C33" w:rsidRDefault="006817CB" w:rsidP="006817C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702DED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 своей закупочной деятельности, взаимодействии со своими контрагентами в случае, когда работник или лица, находящиеся с ним в близком родстве, или иные лица, с которыми связана его личная заинтересованность: </w:t>
      </w:r>
    </w:p>
    <w:p w:rsidR="001E1C33" w:rsidRDefault="001E1C33" w:rsidP="003852C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02DED">
        <w:rPr>
          <w:sz w:val="28"/>
          <w:szCs w:val="28"/>
        </w:rPr>
        <w:t xml:space="preserve">владеет (лично или совместно с указанными лицами) долями участия в капитале, паями, акциями, облигациями и иными ценными бумагами, эмитентами которых являются юридические лица, принимающие участие в закупках </w:t>
      </w:r>
      <w:r w:rsidR="006817CB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02DED">
        <w:rPr>
          <w:sz w:val="28"/>
          <w:szCs w:val="28"/>
        </w:rPr>
        <w:t xml:space="preserve">, и/или юридические лица, являющиеся контрагентами </w:t>
      </w:r>
      <w:r w:rsidR="006817CB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02DED">
        <w:rPr>
          <w:sz w:val="28"/>
          <w:szCs w:val="28"/>
        </w:rPr>
        <w:t>;</w:t>
      </w:r>
    </w:p>
    <w:p w:rsidR="001E1C33" w:rsidRDefault="001E1C33" w:rsidP="003852C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702DED">
        <w:rPr>
          <w:sz w:val="28"/>
          <w:szCs w:val="28"/>
        </w:rPr>
        <w:t xml:space="preserve">состоял в течение последних 12-ти календарных месяцев в трудовых (на основании трудовых договоров) или гражданско-правовых (на основании договоров, предметом которых является выполнение работ, оказание услуг и т.п.) отношениях с юридическими или физическими лицами, принимающими участие в закупках </w:t>
      </w:r>
      <w:r w:rsidR="006817CB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02DED">
        <w:rPr>
          <w:sz w:val="28"/>
          <w:szCs w:val="28"/>
        </w:rPr>
        <w:t xml:space="preserve">, и/или лицами, являющимися контрагентами </w:t>
      </w:r>
      <w:r w:rsidR="006817CB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02DED">
        <w:rPr>
          <w:sz w:val="28"/>
          <w:szCs w:val="28"/>
        </w:rPr>
        <w:t xml:space="preserve">; </w:t>
      </w:r>
      <w:proofErr w:type="gramEnd"/>
    </w:p>
    <w:p w:rsidR="001E1C33" w:rsidRDefault="001E1C33" w:rsidP="003852C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702DED">
        <w:rPr>
          <w:sz w:val="28"/>
          <w:szCs w:val="28"/>
        </w:rPr>
        <w:t xml:space="preserve">являлся в течение последних 12-ти календарных месяцев членом органов управления юридических лиц, принимающих участие в закупках </w:t>
      </w:r>
      <w:r w:rsidR="006B721E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02DED">
        <w:rPr>
          <w:sz w:val="28"/>
          <w:szCs w:val="28"/>
        </w:rPr>
        <w:t xml:space="preserve">, и/или лицами, являющимися контрагентами </w:t>
      </w:r>
      <w:r w:rsidR="006B721E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02DED">
        <w:rPr>
          <w:sz w:val="28"/>
          <w:szCs w:val="28"/>
        </w:rPr>
        <w:t xml:space="preserve">; </w:t>
      </w:r>
    </w:p>
    <w:p w:rsidR="001E1C33" w:rsidRDefault="001E1C33" w:rsidP="003852C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702DED">
        <w:rPr>
          <w:sz w:val="28"/>
          <w:szCs w:val="28"/>
        </w:rPr>
        <w:t xml:space="preserve">получал в течение последних 12-ти календарных месяцев вознаграждения (денежную плату, призы, подарки), скидки, безвозмездно оказанные услуги и т.п.) и (или) иную выгоду от юридических или физических лиц, принимающих участие в закупках </w:t>
      </w:r>
      <w:r w:rsidR="003852CD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02DED">
        <w:rPr>
          <w:sz w:val="28"/>
          <w:szCs w:val="28"/>
        </w:rPr>
        <w:t xml:space="preserve">, и/или лиц, являющихся контрагентами </w:t>
      </w:r>
      <w:r w:rsidR="003852CD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02DED">
        <w:rPr>
          <w:sz w:val="28"/>
          <w:szCs w:val="28"/>
        </w:rPr>
        <w:t xml:space="preserve">; </w:t>
      </w:r>
    </w:p>
    <w:p w:rsidR="001E1C33" w:rsidRDefault="001E1C33" w:rsidP="003852C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702DED">
        <w:rPr>
          <w:sz w:val="28"/>
          <w:szCs w:val="28"/>
        </w:rPr>
        <w:t xml:space="preserve">имеет обязательства имущественного характера в отношении юридических лиц или физических лиц, принимающих участие в закупках </w:t>
      </w:r>
      <w:r w:rsidR="003852CD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02DED">
        <w:rPr>
          <w:sz w:val="28"/>
          <w:szCs w:val="28"/>
        </w:rPr>
        <w:t xml:space="preserve">, и/или лиц, являющихся контрагентами </w:t>
      </w:r>
      <w:r w:rsidR="003852CD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02DED">
        <w:rPr>
          <w:sz w:val="28"/>
          <w:szCs w:val="28"/>
        </w:rPr>
        <w:t xml:space="preserve">. </w:t>
      </w:r>
    </w:p>
    <w:p w:rsidR="001E1C33" w:rsidRDefault="003852CD" w:rsidP="003852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702DED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>ОУ</w:t>
      </w:r>
      <w:r w:rsidR="001E1C33" w:rsidRPr="00702DED">
        <w:rPr>
          <w:sz w:val="28"/>
          <w:szCs w:val="28"/>
        </w:rPr>
        <w:t xml:space="preserve"> или лица, находящиеся с ним в близком родстве, или иные лица, с которыми связана его личная заинтересованность, заключают сделки с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, не связанные с исполнением его трудовых и иных обязанностей по отношению к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. </w:t>
      </w:r>
    </w:p>
    <w:p w:rsidR="001E1C33" w:rsidRDefault="003852CD" w:rsidP="003852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702DED">
        <w:rPr>
          <w:sz w:val="28"/>
          <w:szCs w:val="28"/>
        </w:rPr>
        <w:t xml:space="preserve">При использовании работником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 своего служебного положения в личных целях, например, для получения подарков, вознаграждений или иных выгод для себя лично или других лиц, в том числе в обмен на поставку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 продукции, выполнение работ или оказание услуг либо в обмен на предоставление конфиденциальной информации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>.</w:t>
      </w:r>
    </w:p>
    <w:p w:rsidR="001E1C33" w:rsidRDefault="003852CD" w:rsidP="003852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702DED">
        <w:rPr>
          <w:sz w:val="28"/>
          <w:szCs w:val="28"/>
        </w:rPr>
        <w:t xml:space="preserve">При таком использовании (распространении) информации, которое повлекло наличие у работника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 материальной и/или личной выгоды и, как следствие – возникновение противоречий между личной заинтересованностью работника </w:t>
      </w:r>
      <w:r w:rsidR="003452EE"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 и правами и законными интересами </w:t>
      </w:r>
      <w:r w:rsidR="003452EE"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. </w:t>
      </w:r>
    </w:p>
    <w:p w:rsidR="001E1C33" w:rsidRDefault="00C07385" w:rsidP="00C0738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702DED">
        <w:rPr>
          <w:sz w:val="28"/>
          <w:szCs w:val="28"/>
        </w:rPr>
        <w:t xml:space="preserve">При участии (владении акциями, долями, паями) работника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 xml:space="preserve"> или лиц, находящихся с ним в близком родстве, или иных лиц, с которыми связана его </w:t>
      </w:r>
      <w:r w:rsidR="001E1C33" w:rsidRPr="00702DED">
        <w:rPr>
          <w:sz w:val="28"/>
          <w:szCs w:val="28"/>
        </w:rPr>
        <w:lastRenderedPageBreak/>
        <w:t xml:space="preserve">личная заинтересованность, в юридических лицах, прямо или косвенно конкурирующих с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702DED">
        <w:rPr>
          <w:sz w:val="28"/>
          <w:szCs w:val="28"/>
        </w:rPr>
        <w:t>.</w:t>
      </w:r>
    </w:p>
    <w:p w:rsidR="001E1C33" w:rsidRDefault="00C07385" w:rsidP="00C0738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151265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151265">
        <w:rPr>
          <w:sz w:val="28"/>
          <w:szCs w:val="28"/>
        </w:rPr>
        <w:t xml:space="preserve"> участвует в принятии кадровых решений в отношении лиц, находящихся с ним в близком родстве, или иных лиц, с которыми связана его личная заинтересованность. </w:t>
      </w:r>
    </w:p>
    <w:p w:rsidR="001E1C33" w:rsidRDefault="001E70E0" w:rsidP="001E70E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151265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151265">
        <w:rPr>
          <w:sz w:val="28"/>
          <w:szCs w:val="28"/>
        </w:rPr>
        <w:t xml:space="preserve"> благотворительной и спонсорской деятельности в случае, когда:</w:t>
      </w:r>
    </w:p>
    <w:p w:rsidR="001E1C33" w:rsidRDefault="001E1C33" w:rsidP="001E70E0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151265">
        <w:rPr>
          <w:sz w:val="28"/>
          <w:szCs w:val="28"/>
        </w:rPr>
        <w:t xml:space="preserve">работник </w:t>
      </w:r>
      <w:r w:rsidR="00F225A8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151265">
        <w:rPr>
          <w:sz w:val="28"/>
          <w:szCs w:val="28"/>
        </w:rPr>
        <w:t xml:space="preserve"> или лица, находящиеся с ним в близком родстве, или иные лица, с которыми связана его личная заинтересованность, являются единственными учредителями или членами благотворительных фондов, союзов, ассоциаций и иных юридических лиц, которым оказывается благотворительная или спонсорская помощь;</w:t>
      </w:r>
    </w:p>
    <w:p w:rsidR="001E1C33" w:rsidRDefault="001E1C33" w:rsidP="00F225A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151265">
        <w:rPr>
          <w:sz w:val="28"/>
          <w:szCs w:val="28"/>
        </w:rPr>
        <w:t xml:space="preserve">работник </w:t>
      </w:r>
      <w:r w:rsidR="00F225A8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151265">
        <w:rPr>
          <w:sz w:val="28"/>
          <w:szCs w:val="28"/>
        </w:rPr>
        <w:t xml:space="preserve"> или лица, находящиеся с ним в близком родстве, или иные лица, с которыми связана его личная заинтересованность, имеют обязательства имущественного характера в отношении благотворительных фондов, союзов, ас</w:t>
      </w:r>
      <w:r>
        <w:rPr>
          <w:sz w:val="28"/>
          <w:szCs w:val="28"/>
        </w:rPr>
        <w:t>социаций и иных юридических лиц</w:t>
      </w:r>
      <w:r w:rsidRPr="00151265">
        <w:rPr>
          <w:sz w:val="28"/>
          <w:szCs w:val="28"/>
        </w:rPr>
        <w:t>;</w:t>
      </w:r>
    </w:p>
    <w:p w:rsidR="001E1C33" w:rsidRDefault="00F225A8" w:rsidP="00F225A8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E1C33" w:rsidRPr="00151265">
        <w:rPr>
          <w:sz w:val="28"/>
          <w:szCs w:val="28"/>
        </w:rPr>
        <w:t xml:space="preserve">Иные случаи нарушения работником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151265">
        <w:rPr>
          <w:sz w:val="28"/>
          <w:szCs w:val="28"/>
        </w:rPr>
        <w:t xml:space="preserve"> законодательства Российской Федерации, </w:t>
      </w:r>
      <w:r w:rsidR="001E1C33">
        <w:rPr>
          <w:sz w:val="28"/>
          <w:szCs w:val="28"/>
        </w:rPr>
        <w:t xml:space="preserve"> </w:t>
      </w:r>
      <w:r w:rsidR="001E1C33" w:rsidRPr="00151265">
        <w:rPr>
          <w:sz w:val="28"/>
          <w:szCs w:val="28"/>
        </w:rPr>
        <w:t xml:space="preserve">локальных нормативных правовых актов и/или организационно-распорядительных документов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151265">
        <w:rPr>
          <w:sz w:val="28"/>
          <w:szCs w:val="28"/>
        </w:rPr>
        <w:t xml:space="preserve">, при которых личная заинтересованность (прямая или косвенная) работника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151265">
        <w:rPr>
          <w:sz w:val="28"/>
          <w:szCs w:val="28"/>
        </w:rPr>
        <w:t xml:space="preserve"> влияет или может повлиять на надлежащее исполнение им своих служебных обязанностей и, при которой возникает или может возникнуть противоречие между личной заинтересованностью работника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151265">
        <w:rPr>
          <w:sz w:val="28"/>
          <w:szCs w:val="28"/>
        </w:rPr>
        <w:t xml:space="preserve"> и правами и законными интересами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151265">
        <w:rPr>
          <w:sz w:val="28"/>
          <w:szCs w:val="28"/>
        </w:rPr>
        <w:t>, в том числе, способное</w:t>
      </w:r>
      <w:proofErr w:type="gramEnd"/>
      <w:r w:rsidR="001E1C33" w:rsidRPr="00151265">
        <w:rPr>
          <w:sz w:val="28"/>
          <w:szCs w:val="28"/>
        </w:rPr>
        <w:t xml:space="preserve"> привести к причинению вреда интересам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151265">
        <w:rPr>
          <w:sz w:val="28"/>
          <w:szCs w:val="28"/>
        </w:rPr>
        <w:t xml:space="preserve">. </w:t>
      </w: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</w:p>
    <w:p w:rsidR="001E1C33" w:rsidRDefault="001E1C33" w:rsidP="00F225A8">
      <w:pPr>
        <w:pStyle w:val="a3"/>
        <w:ind w:firstLine="567"/>
        <w:jc w:val="both"/>
        <w:rPr>
          <w:sz w:val="28"/>
          <w:szCs w:val="28"/>
        </w:rPr>
      </w:pPr>
      <w:r w:rsidRPr="00151265">
        <w:rPr>
          <w:sz w:val="28"/>
          <w:szCs w:val="28"/>
        </w:rPr>
        <w:t>2.5.</w:t>
      </w:r>
      <w:r w:rsidR="00F225A8">
        <w:rPr>
          <w:sz w:val="28"/>
          <w:szCs w:val="28"/>
        </w:rPr>
        <w:t xml:space="preserve"> </w:t>
      </w:r>
      <w:r w:rsidRPr="00151265">
        <w:rPr>
          <w:sz w:val="28"/>
          <w:szCs w:val="28"/>
        </w:rPr>
        <w:t xml:space="preserve"> Порядок разрешения ситуаций потенциального конфликта интересов: </w:t>
      </w:r>
    </w:p>
    <w:p w:rsidR="001E1C33" w:rsidRDefault="001E1C33" w:rsidP="0095588C">
      <w:pPr>
        <w:pStyle w:val="a3"/>
        <w:jc w:val="both"/>
        <w:rPr>
          <w:sz w:val="28"/>
          <w:szCs w:val="28"/>
        </w:rPr>
      </w:pPr>
      <w:r w:rsidRPr="00151265">
        <w:rPr>
          <w:sz w:val="28"/>
          <w:szCs w:val="28"/>
        </w:rPr>
        <w:t xml:space="preserve"> </w:t>
      </w:r>
      <w:r w:rsidR="00375C99">
        <w:rPr>
          <w:sz w:val="28"/>
          <w:szCs w:val="28"/>
        </w:rPr>
        <w:t xml:space="preserve">- </w:t>
      </w:r>
      <w:r w:rsidRPr="00151265">
        <w:rPr>
          <w:sz w:val="28"/>
          <w:szCs w:val="28"/>
        </w:rPr>
        <w:t xml:space="preserve">В случае возникновения ситуации потенциального конфликта интересов работник </w:t>
      </w:r>
      <w:r w:rsidR="0095588C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151265">
        <w:rPr>
          <w:sz w:val="28"/>
          <w:szCs w:val="28"/>
        </w:rPr>
        <w:t xml:space="preserve"> должен направить соответствующую информацию в течение того рабочего дня, в котором она возникла или была выявлена в следующем порядке:</w:t>
      </w:r>
    </w:p>
    <w:p w:rsidR="001E1C33" w:rsidRPr="00151265" w:rsidRDefault="001E1C33" w:rsidP="001E1C33">
      <w:pPr>
        <w:pStyle w:val="a3"/>
        <w:ind w:firstLine="567"/>
        <w:jc w:val="both"/>
        <w:rPr>
          <w:sz w:val="28"/>
          <w:szCs w:val="28"/>
        </w:rPr>
      </w:pPr>
      <w:r w:rsidRPr="00151265">
        <w:rPr>
          <w:sz w:val="28"/>
          <w:szCs w:val="28"/>
        </w:rPr>
        <w:sym w:font="Symbol" w:char="F02D"/>
      </w:r>
      <w:r w:rsidRPr="00151265">
        <w:rPr>
          <w:sz w:val="28"/>
          <w:szCs w:val="28"/>
        </w:rPr>
        <w:t xml:space="preserve"> </w:t>
      </w:r>
      <w:r w:rsidR="00375C99">
        <w:rPr>
          <w:sz w:val="28"/>
          <w:szCs w:val="28"/>
        </w:rPr>
        <w:t>Руководителю  ОУ</w:t>
      </w:r>
      <w:r w:rsidRPr="00151265">
        <w:rPr>
          <w:sz w:val="28"/>
          <w:szCs w:val="28"/>
        </w:rPr>
        <w:t>.</w:t>
      </w: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  <w:r w:rsidRPr="00151265">
        <w:rPr>
          <w:sz w:val="28"/>
          <w:szCs w:val="28"/>
        </w:rPr>
        <w:t xml:space="preserve"> </w:t>
      </w:r>
      <w:r w:rsidRPr="00151265">
        <w:rPr>
          <w:sz w:val="28"/>
          <w:szCs w:val="28"/>
        </w:rPr>
        <w:sym w:font="Symbol" w:char="F02D"/>
      </w:r>
      <w:r w:rsidRPr="00151265">
        <w:rPr>
          <w:sz w:val="28"/>
          <w:szCs w:val="28"/>
        </w:rPr>
        <w:t xml:space="preserve"> Комиссии по противодействию коррупции и предотвращению, урегулированию конфликта интерес</w:t>
      </w:r>
      <w:r>
        <w:rPr>
          <w:sz w:val="28"/>
          <w:szCs w:val="28"/>
        </w:rPr>
        <w:t xml:space="preserve">ов </w:t>
      </w:r>
      <w:r w:rsidR="00375C99">
        <w:rPr>
          <w:sz w:val="28"/>
          <w:szCs w:val="28"/>
        </w:rPr>
        <w:t>О</w:t>
      </w:r>
      <w:r>
        <w:rPr>
          <w:sz w:val="28"/>
          <w:szCs w:val="28"/>
        </w:rPr>
        <w:t xml:space="preserve">У (далее – Комиссия). </w:t>
      </w:r>
      <w:r w:rsidRPr="00151265">
        <w:rPr>
          <w:sz w:val="28"/>
          <w:szCs w:val="28"/>
        </w:rPr>
        <w:t xml:space="preserve">Комиссия начинает свою деятельность с момента обращения работников </w:t>
      </w:r>
      <w:r w:rsidR="00375C99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151265">
        <w:rPr>
          <w:sz w:val="28"/>
          <w:szCs w:val="28"/>
        </w:rPr>
        <w:t>.</w:t>
      </w:r>
    </w:p>
    <w:p w:rsidR="001E1C33" w:rsidRDefault="00375C99" w:rsidP="00375C9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151265">
        <w:rPr>
          <w:sz w:val="28"/>
          <w:szCs w:val="28"/>
        </w:rPr>
        <w:t xml:space="preserve">Комиссия в течение семи рабочих дней с момента получения информации о возникновении конфликта интересов, предпринимает следующие действия: </w:t>
      </w:r>
    </w:p>
    <w:p w:rsidR="001E1C33" w:rsidRDefault="001E1C33" w:rsidP="001768FF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151265">
        <w:rPr>
          <w:sz w:val="28"/>
          <w:szCs w:val="28"/>
        </w:rPr>
        <w:t xml:space="preserve">проводит первичную обработку поступившей информации о конфликте интересов на предмет его наличия, достаточности и релевантности сведений; </w:t>
      </w:r>
    </w:p>
    <w:p w:rsidR="001E1C33" w:rsidRDefault="001E1C33" w:rsidP="001768FF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151265">
        <w:rPr>
          <w:sz w:val="28"/>
          <w:szCs w:val="28"/>
        </w:rPr>
        <w:t xml:space="preserve">принимает превентивные меры по предотвращению причинения вреда правам и законным интересам </w:t>
      </w:r>
      <w:r w:rsidR="001768FF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151265">
        <w:rPr>
          <w:sz w:val="28"/>
          <w:szCs w:val="28"/>
        </w:rPr>
        <w:t xml:space="preserve"> в результате конфликта интересов при необходимости;</w:t>
      </w:r>
    </w:p>
    <w:p w:rsidR="001E1C33" w:rsidRDefault="001E1C33" w:rsidP="001768FF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151265">
        <w:rPr>
          <w:sz w:val="28"/>
          <w:szCs w:val="28"/>
        </w:rPr>
        <w:t xml:space="preserve">вправе ходатайствовать перед непосредственным руководителем работника </w:t>
      </w:r>
      <w:r w:rsidR="001768FF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151265">
        <w:rPr>
          <w:sz w:val="28"/>
          <w:szCs w:val="28"/>
        </w:rPr>
        <w:t xml:space="preserve"> о временном изменении должностного или служебного положения работника </w:t>
      </w:r>
      <w:r w:rsidR="001768FF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151265">
        <w:rPr>
          <w:sz w:val="28"/>
          <w:szCs w:val="28"/>
        </w:rPr>
        <w:t xml:space="preserve">, являющегося стороной конфликта интересов, или временном отстранении его от исполнения должностных (служебных) обязанностей в установленном порядке вплоть до урегулирования конфликта интересов при необходимости; </w:t>
      </w:r>
    </w:p>
    <w:p w:rsidR="001E1C33" w:rsidRDefault="001E1C33" w:rsidP="001768FF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151265">
        <w:rPr>
          <w:sz w:val="28"/>
          <w:szCs w:val="28"/>
        </w:rPr>
        <w:lastRenderedPageBreak/>
        <w:t xml:space="preserve">организует проведение предварительной проверки по факту возникновения конфликта интересов, причин и условий ему способствующих; </w:t>
      </w:r>
    </w:p>
    <w:p w:rsidR="001E1C33" w:rsidRDefault="001E1C33" w:rsidP="001768FF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151265">
        <w:rPr>
          <w:sz w:val="28"/>
          <w:szCs w:val="28"/>
        </w:rPr>
        <w:t xml:space="preserve">готовит соответствующее заключение Комиссии </w:t>
      </w:r>
      <w:r w:rsidR="001768FF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151265">
        <w:rPr>
          <w:sz w:val="28"/>
          <w:szCs w:val="28"/>
        </w:rPr>
        <w:t xml:space="preserve"> по урегулированию конфликта интересов и направляет его: </w:t>
      </w:r>
    </w:p>
    <w:p w:rsidR="001E1C33" w:rsidRDefault="001768FF" w:rsidP="001768FF">
      <w:pPr>
        <w:pStyle w:val="a3"/>
        <w:ind w:left="720"/>
        <w:jc w:val="both"/>
        <w:rPr>
          <w:sz w:val="28"/>
          <w:szCs w:val="28"/>
        </w:rPr>
      </w:pPr>
      <w:r w:rsidRPr="00151265">
        <w:rPr>
          <w:sz w:val="28"/>
          <w:szCs w:val="28"/>
        </w:rPr>
        <w:t xml:space="preserve">– </w:t>
      </w:r>
      <w:r>
        <w:rPr>
          <w:sz w:val="28"/>
          <w:szCs w:val="28"/>
        </w:rPr>
        <w:t>Руководителю</w:t>
      </w:r>
      <w:r w:rsidRPr="00151265">
        <w:rPr>
          <w:sz w:val="28"/>
          <w:szCs w:val="28"/>
        </w:rPr>
        <w:t xml:space="preserve"> </w:t>
      </w:r>
      <w:r>
        <w:rPr>
          <w:sz w:val="28"/>
          <w:szCs w:val="28"/>
        </w:rPr>
        <w:t>ОУ (</w:t>
      </w:r>
      <w:r w:rsidR="001E1C33" w:rsidRPr="00151265">
        <w:rPr>
          <w:sz w:val="28"/>
          <w:szCs w:val="28"/>
        </w:rPr>
        <w:t xml:space="preserve">в случае, если стороной конфликта интересов является Работник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151265">
        <w:rPr>
          <w:sz w:val="28"/>
          <w:szCs w:val="28"/>
        </w:rPr>
        <w:t xml:space="preserve">, в том числе, занимающий должность, относящуюся к руководящему составу </w:t>
      </w:r>
      <w:r>
        <w:rPr>
          <w:sz w:val="28"/>
          <w:szCs w:val="28"/>
        </w:rPr>
        <w:t>ОУ);</w:t>
      </w:r>
    </w:p>
    <w:p w:rsidR="001E1C33" w:rsidRDefault="001768FF" w:rsidP="001768F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Начальнику Управления образованием го Дегтярск (</w:t>
      </w:r>
      <w:r w:rsidR="001E1C33" w:rsidRPr="00151265">
        <w:rPr>
          <w:sz w:val="28"/>
          <w:szCs w:val="28"/>
        </w:rPr>
        <w:t xml:space="preserve">в случае, если стороной конфликта интересов является </w:t>
      </w:r>
      <w:r>
        <w:rPr>
          <w:sz w:val="28"/>
          <w:szCs w:val="28"/>
        </w:rPr>
        <w:t>руководитель</w:t>
      </w:r>
      <w:r w:rsidR="001E1C33" w:rsidRPr="0015126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>
        <w:rPr>
          <w:sz w:val="28"/>
          <w:szCs w:val="28"/>
        </w:rPr>
        <w:t>)</w:t>
      </w:r>
      <w:r w:rsidR="001E1C33" w:rsidRPr="00151265">
        <w:rPr>
          <w:sz w:val="28"/>
          <w:szCs w:val="28"/>
        </w:rPr>
        <w:t>.</w:t>
      </w:r>
    </w:p>
    <w:p w:rsidR="001768FF" w:rsidRDefault="001768FF" w:rsidP="001768FF">
      <w:pPr>
        <w:pStyle w:val="a3"/>
        <w:ind w:left="720"/>
        <w:jc w:val="both"/>
        <w:rPr>
          <w:sz w:val="28"/>
          <w:szCs w:val="28"/>
        </w:rPr>
      </w:pPr>
    </w:p>
    <w:p w:rsidR="001E1C33" w:rsidRDefault="001768FF" w:rsidP="001768F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151265">
        <w:rPr>
          <w:sz w:val="28"/>
          <w:szCs w:val="28"/>
        </w:rPr>
        <w:t xml:space="preserve">Заключение Комиссии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151265">
        <w:rPr>
          <w:sz w:val="28"/>
          <w:szCs w:val="28"/>
        </w:rPr>
        <w:t xml:space="preserve"> по урегулированию конфликта интересов должно содержать следующую информацию: </w:t>
      </w:r>
    </w:p>
    <w:p w:rsidR="001E1C33" w:rsidRDefault="001E1C33" w:rsidP="001A061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151265">
        <w:rPr>
          <w:sz w:val="28"/>
          <w:szCs w:val="28"/>
        </w:rPr>
        <w:t xml:space="preserve">сведения о работнике </w:t>
      </w:r>
      <w:r w:rsidR="001768FF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151265">
        <w:rPr>
          <w:sz w:val="28"/>
          <w:szCs w:val="28"/>
        </w:rPr>
        <w:t xml:space="preserve">, заявившем о наличии конфликта интересов (Ф.И.О., наименование должности, местонахождение рабочего места); </w:t>
      </w:r>
    </w:p>
    <w:p w:rsidR="001E1C33" w:rsidRDefault="001E1C33" w:rsidP="001A061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151265">
        <w:rPr>
          <w:sz w:val="28"/>
          <w:szCs w:val="28"/>
        </w:rPr>
        <w:t>сведения о других сторонах конфликта интересов;</w:t>
      </w:r>
    </w:p>
    <w:p w:rsidR="001A0618" w:rsidRDefault="001E1C33" w:rsidP="001A061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151265">
        <w:rPr>
          <w:sz w:val="28"/>
          <w:szCs w:val="28"/>
        </w:rPr>
        <w:t xml:space="preserve">краткое описание сути конфликта интересов; </w:t>
      </w:r>
    </w:p>
    <w:p w:rsidR="001A0618" w:rsidRDefault="001E1C33" w:rsidP="001A061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1A0618">
        <w:rPr>
          <w:sz w:val="28"/>
          <w:szCs w:val="28"/>
        </w:rPr>
        <w:t xml:space="preserve">информацию о проведенных Комиссией проверочных мероприятиях, в том числе служебном расследовании; </w:t>
      </w:r>
    </w:p>
    <w:p w:rsidR="001A0618" w:rsidRDefault="001E1C33" w:rsidP="001A061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1A0618">
        <w:rPr>
          <w:sz w:val="28"/>
          <w:szCs w:val="28"/>
        </w:rPr>
        <w:t>подтверждение о наличии или отсутствии признаков конфликта интересов;</w:t>
      </w:r>
    </w:p>
    <w:p w:rsidR="001A0618" w:rsidRDefault="001E1C33" w:rsidP="001A061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1A0618">
        <w:rPr>
          <w:sz w:val="28"/>
          <w:szCs w:val="28"/>
        </w:rPr>
        <w:t xml:space="preserve"> предпринятые превентивные меры по предотвращению причинения вреда правам и законным интересам </w:t>
      </w:r>
      <w:r w:rsidR="001768FF" w:rsidRPr="001A0618">
        <w:rPr>
          <w:sz w:val="28"/>
          <w:szCs w:val="28"/>
        </w:rPr>
        <w:t>О</w:t>
      </w:r>
      <w:r w:rsidRPr="001A0618">
        <w:rPr>
          <w:sz w:val="28"/>
          <w:szCs w:val="28"/>
        </w:rPr>
        <w:t xml:space="preserve">У в результате конфликта интересов (в случае наличия таковых); </w:t>
      </w:r>
    </w:p>
    <w:p w:rsidR="001A0618" w:rsidRDefault="001E1C33" w:rsidP="001A061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1A0618">
        <w:rPr>
          <w:sz w:val="28"/>
          <w:szCs w:val="28"/>
        </w:rPr>
        <w:t xml:space="preserve">рекомендации для </w:t>
      </w:r>
      <w:r w:rsidR="001768FF" w:rsidRPr="001A0618">
        <w:rPr>
          <w:sz w:val="28"/>
          <w:szCs w:val="28"/>
        </w:rPr>
        <w:t>руководителя</w:t>
      </w:r>
      <w:r w:rsidRPr="001A0618">
        <w:rPr>
          <w:sz w:val="28"/>
          <w:szCs w:val="28"/>
        </w:rPr>
        <w:t xml:space="preserve"> </w:t>
      </w:r>
      <w:r w:rsidR="001768FF" w:rsidRPr="001A0618">
        <w:rPr>
          <w:sz w:val="28"/>
          <w:szCs w:val="28"/>
        </w:rPr>
        <w:t>О</w:t>
      </w:r>
      <w:r w:rsidRPr="001A0618">
        <w:rPr>
          <w:sz w:val="28"/>
          <w:szCs w:val="28"/>
        </w:rPr>
        <w:t xml:space="preserve">У по урегулированию данного конфликта интересов; </w:t>
      </w:r>
    </w:p>
    <w:p w:rsidR="001A0618" w:rsidRDefault="001E1C33" w:rsidP="001A061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1A0618">
        <w:rPr>
          <w:sz w:val="28"/>
          <w:szCs w:val="28"/>
        </w:rPr>
        <w:t xml:space="preserve">представление </w:t>
      </w:r>
      <w:r w:rsidR="001768FF" w:rsidRPr="001A0618">
        <w:rPr>
          <w:sz w:val="28"/>
          <w:szCs w:val="28"/>
        </w:rPr>
        <w:t xml:space="preserve">руководителю ОУ </w:t>
      </w:r>
      <w:r w:rsidRPr="001A0618">
        <w:rPr>
          <w:sz w:val="28"/>
          <w:szCs w:val="28"/>
        </w:rPr>
        <w:t xml:space="preserve"> по необходимым мерам по урегулированию данного конфликта интересов в отношении работников </w:t>
      </w:r>
      <w:r w:rsidR="001A0618" w:rsidRPr="001A0618">
        <w:rPr>
          <w:sz w:val="28"/>
          <w:szCs w:val="28"/>
        </w:rPr>
        <w:t>О</w:t>
      </w:r>
      <w:r w:rsidRPr="001A0618">
        <w:rPr>
          <w:sz w:val="28"/>
          <w:szCs w:val="28"/>
        </w:rPr>
        <w:t xml:space="preserve">У, занимающих должности, относящихся к руководящему составу </w:t>
      </w:r>
      <w:r w:rsidR="001A0618" w:rsidRPr="001A0618">
        <w:rPr>
          <w:sz w:val="28"/>
          <w:szCs w:val="28"/>
        </w:rPr>
        <w:t>О</w:t>
      </w:r>
      <w:r w:rsidRPr="001A0618">
        <w:rPr>
          <w:sz w:val="28"/>
          <w:szCs w:val="28"/>
        </w:rPr>
        <w:t>У</w:t>
      </w:r>
      <w:r w:rsidR="001A0618">
        <w:rPr>
          <w:sz w:val="28"/>
          <w:szCs w:val="28"/>
        </w:rPr>
        <w:t>;</w:t>
      </w:r>
      <w:r w:rsidRPr="001A0618">
        <w:rPr>
          <w:sz w:val="28"/>
          <w:szCs w:val="28"/>
        </w:rPr>
        <w:t xml:space="preserve"> </w:t>
      </w:r>
    </w:p>
    <w:p w:rsidR="001A0618" w:rsidRDefault="001E1C33" w:rsidP="001A061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1A0618">
        <w:rPr>
          <w:sz w:val="28"/>
          <w:szCs w:val="28"/>
        </w:rPr>
        <w:t xml:space="preserve">необходимые приложения (сформированные Комиссией в ходе рассмотрения данного конфликта интересов); </w:t>
      </w:r>
    </w:p>
    <w:p w:rsidR="001A0618" w:rsidRDefault="001E1C33" w:rsidP="001A061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1A0618">
        <w:rPr>
          <w:sz w:val="28"/>
          <w:szCs w:val="28"/>
        </w:rPr>
        <w:t xml:space="preserve">дату составления заключения; </w:t>
      </w:r>
    </w:p>
    <w:p w:rsidR="001E1C33" w:rsidRPr="001A0618" w:rsidRDefault="001E1C33" w:rsidP="001A061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1A0618">
        <w:rPr>
          <w:sz w:val="28"/>
          <w:szCs w:val="28"/>
        </w:rPr>
        <w:t>подпись Председателя Комиссии.</w:t>
      </w:r>
    </w:p>
    <w:p w:rsidR="001E1C33" w:rsidRDefault="00923385" w:rsidP="0092338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753CF0">
        <w:rPr>
          <w:sz w:val="28"/>
          <w:szCs w:val="28"/>
        </w:rPr>
        <w:t xml:space="preserve">Меры, которые могут осуществляться для урегулирования конфликта интересов: </w:t>
      </w:r>
    </w:p>
    <w:p w:rsidR="001E1C33" w:rsidRDefault="001E1C33" w:rsidP="00923385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753CF0">
        <w:rPr>
          <w:sz w:val="28"/>
          <w:szCs w:val="28"/>
        </w:rPr>
        <w:t xml:space="preserve">отстранение работника </w:t>
      </w:r>
      <w:r w:rsidR="00923385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53CF0">
        <w:rPr>
          <w:sz w:val="28"/>
          <w:szCs w:val="28"/>
        </w:rPr>
        <w:t xml:space="preserve"> постоянно или временно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1E1C33" w:rsidRDefault="001E1C33" w:rsidP="00923385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753CF0">
        <w:rPr>
          <w:sz w:val="28"/>
          <w:szCs w:val="28"/>
        </w:rPr>
        <w:t xml:space="preserve">пересмотр или изменение круга обязанностей и трудовых функций работника </w:t>
      </w:r>
      <w:r w:rsidR="00923385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53CF0">
        <w:rPr>
          <w:sz w:val="28"/>
          <w:szCs w:val="28"/>
        </w:rPr>
        <w:t xml:space="preserve"> в предусмотренном законодательством Российской Федерации порядке; </w:t>
      </w: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  <w:r w:rsidRPr="00753CF0">
        <w:rPr>
          <w:sz w:val="28"/>
          <w:szCs w:val="28"/>
        </w:rPr>
        <w:sym w:font="Symbol" w:char="F02D"/>
      </w:r>
      <w:r w:rsidRPr="00753CF0">
        <w:rPr>
          <w:sz w:val="28"/>
          <w:szCs w:val="28"/>
        </w:rPr>
        <w:t xml:space="preserve"> перевод работника </w:t>
      </w:r>
      <w:r w:rsidR="00923385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53CF0">
        <w:rPr>
          <w:sz w:val="28"/>
          <w:szCs w:val="28"/>
        </w:rPr>
        <w:t xml:space="preserve"> в предусмотренном законодательством Российской Федерации порядке на должность, предусматривающую выполнение трудовых функций, не связанных с конфликтом интересов; </w:t>
      </w:r>
    </w:p>
    <w:p w:rsidR="00923385" w:rsidRDefault="001E1C33" w:rsidP="00923385">
      <w:pPr>
        <w:pStyle w:val="a3"/>
        <w:ind w:firstLine="567"/>
        <w:jc w:val="both"/>
        <w:rPr>
          <w:sz w:val="28"/>
          <w:szCs w:val="28"/>
        </w:rPr>
      </w:pPr>
      <w:r w:rsidRPr="00753CF0">
        <w:rPr>
          <w:sz w:val="28"/>
          <w:szCs w:val="28"/>
        </w:rPr>
        <w:t xml:space="preserve"> </w:t>
      </w:r>
      <w:r w:rsidRPr="00753CF0">
        <w:rPr>
          <w:sz w:val="28"/>
          <w:szCs w:val="28"/>
        </w:rPr>
        <w:sym w:font="Symbol" w:char="F02D"/>
      </w:r>
      <w:r w:rsidRPr="00753CF0">
        <w:rPr>
          <w:sz w:val="28"/>
          <w:szCs w:val="28"/>
        </w:rPr>
        <w:t xml:space="preserve"> увольнение работника </w:t>
      </w:r>
      <w:r w:rsidR="00923385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53CF0">
        <w:rPr>
          <w:sz w:val="28"/>
          <w:szCs w:val="28"/>
        </w:rPr>
        <w:t xml:space="preserve"> по инициативе </w:t>
      </w:r>
      <w:r w:rsidR="00923385">
        <w:rPr>
          <w:sz w:val="28"/>
          <w:szCs w:val="28"/>
        </w:rPr>
        <w:t>руководителя ОУ</w:t>
      </w:r>
      <w:r w:rsidRPr="00753CF0">
        <w:rPr>
          <w:sz w:val="28"/>
          <w:szCs w:val="28"/>
        </w:rPr>
        <w:t xml:space="preserve"> за дисциплинарные проступки при наличии оснований, в порядке и на условиях, предусмотренных трудовым законодательством Российской Федерации. </w:t>
      </w:r>
    </w:p>
    <w:p w:rsidR="001E1C33" w:rsidRDefault="004E1670" w:rsidP="001E1C33">
      <w:pPr>
        <w:pStyle w:val="a3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1E1C33" w:rsidRPr="00933CD5">
        <w:rPr>
          <w:b/>
          <w:sz w:val="28"/>
          <w:szCs w:val="28"/>
        </w:rPr>
        <w:t>. Заключительные положения</w:t>
      </w:r>
      <w:r w:rsidR="001E1C33" w:rsidRPr="00933CD5">
        <w:rPr>
          <w:sz w:val="28"/>
          <w:szCs w:val="28"/>
        </w:rPr>
        <w:t xml:space="preserve"> </w:t>
      </w:r>
    </w:p>
    <w:p w:rsidR="001E1C33" w:rsidRDefault="004E1670" w:rsidP="00E202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E1C33" w:rsidRPr="00933CD5">
        <w:rPr>
          <w:sz w:val="28"/>
          <w:szCs w:val="28"/>
        </w:rPr>
        <w:t xml:space="preserve">.1. Вопросы, не урегулированные настоящим Положением, регулируются законодательством Российской Федерации и локальными нормативными актами </w:t>
      </w:r>
      <w:r w:rsidR="001E1C33">
        <w:rPr>
          <w:sz w:val="28"/>
          <w:szCs w:val="28"/>
        </w:rPr>
        <w:t>Управления</w:t>
      </w:r>
      <w:r w:rsidR="001E1C33" w:rsidRPr="00933CD5">
        <w:rPr>
          <w:sz w:val="28"/>
          <w:szCs w:val="28"/>
        </w:rPr>
        <w:t xml:space="preserve">. </w:t>
      </w:r>
    </w:p>
    <w:p w:rsidR="001E1C33" w:rsidRDefault="004E1670" w:rsidP="00E202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1C33" w:rsidRPr="00933CD5">
        <w:rPr>
          <w:sz w:val="28"/>
          <w:szCs w:val="28"/>
        </w:rPr>
        <w:t xml:space="preserve">.2. Общий контроль исполнения настоящего Положения в </w:t>
      </w:r>
      <w:r w:rsidR="00E2029F">
        <w:rPr>
          <w:sz w:val="28"/>
          <w:szCs w:val="28"/>
        </w:rPr>
        <w:t>О</w:t>
      </w:r>
      <w:r w:rsidR="001E1C33">
        <w:rPr>
          <w:sz w:val="28"/>
          <w:szCs w:val="28"/>
        </w:rPr>
        <w:t xml:space="preserve">У </w:t>
      </w:r>
      <w:r w:rsidR="001E1C33" w:rsidRPr="00933CD5">
        <w:rPr>
          <w:sz w:val="28"/>
          <w:szCs w:val="28"/>
        </w:rPr>
        <w:t xml:space="preserve">осуществляется Комиссией </w:t>
      </w:r>
      <w:r w:rsidR="001E1C33">
        <w:rPr>
          <w:sz w:val="28"/>
          <w:szCs w:val="28"/>
        </w:rPr>
        <w:t>(з</w:t>
      </w:r>
      <w:r w:rsidR="001E1C33" w:rsidRPr="00933CD5">
        <w:rPr>
          <w:sz w:val="28"/>
          <w:szCs w:val="28"/>
        </w:rPr>
        <w:t>а исключением мероприятий, указанных в пу</w:t>
      </w:r>
      <w:r w:rsidR="001E1C33">
        <w:rPr>
          <w:sz w:val="28"/>
          <w:szCs w:val="28"/>
        </w:rPr>
        <w:t>нкте 4.1 настоящего Положения).</w:t>
      </w:r>
    </w:p>
    <w:p w:rsidR="001E1C33" w:rsidRDefault="004E1670" w:rsidP="00E202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1C33" w:rsidRPr="00933CD5">
        <w:rPr>
          <w:sz w:val="28"/>
          <w:szCs w:val="28"/>
        </w:rPr>
        <w:t>.3. Оказание содействия уполномоченным представителям контрольн</w:t>
      </w:r>
      <w:proofErr w:type="gramStart"/>
      <w:r w:rsidR="001E1C33" w:rsidRPr="00933CD5">
        <w:rPr>
          <w:sz w:val="28"/>
          <w:szCs w:val="28"/>
        </w:rPr>
        <w:t>о</w:t>
      </w:r>
      <w:r w:rsidR="001E1C33">
        <w:rPr>
          <w:sz w:val="28"/>
          <w:szCs w:val="28"/>
        </w:rPr>
        <w:t>-</w:t>
      </w:r>
      <w:proofErr w:type="gramEnd"/>
      <w:r w:rsidR="001E1C33">
        <w:rPr>
          <w:sz w:val="28"/>
          <w:szCs w:val="28"/>
        </w:rPr>
        <w:t xml:space="preserve"> </w:t>
      </w:r>
      <w:r w:rsidR="001E1C33" w:rsidRPr="00933CD5">
        <w:rPr>
          <w:sz w:val="28"/>
          <w:szCs w:val="28"/>
        </w:rPr>
        <w:t xml:space="preserve">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 в отношении </w:t>
      </w:r>
      <w:r w:rsidR="00E2029F"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E2029F">
        <w:rPr>
          <w:sz w:val="28"/>
          <w:szCs w:val="28"/>
        </w:rPr>
        <w:t xml:space="preserve"> </w:t>
      </w:r>
      <w:r w:rsidR="001E1C33" w:rsidRPr="00933CD5">
        <w:rPr>
          <w:sz w:val="28"/>
          <w:szCs w:val="28"/>
        </w:rPr>
        <w:t xml:space="preserve">/работников </w:t>
      </w:r>
      <w:r w:rsidR="00E2029F"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933CD5">
        <w:rPr>
          <w:sz w:val="28"/>
          <w:szCs w:val="28"/>
        </w:rPr>
        <w:t xml:space="preserve"> осуществляется в порядке предусмотренным локальными нормативными актами </w:t>
      </w:r>
      <w:r w:rsidR="00E2029F"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933CD5">
        <w:rPr>
          <w:sz w:val="28"/>
          <w:szCs w:val="28"/>
        </w:rPr>
        <w:t xml:space="preserve">. </w:t>
      </w:r>
    </w:p>
    <w:p w:rsidR="001E1C33" w:rsidRPr="00933CD5" w:rsidRDefault="004E1670" w:rsidP="00E202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1C33" w:rsidRPr="00933CD5">
        <w:rPr>
          <w:sz w:val="28"/>
          <w:szCs w:val="28"/>
        </w:rPr>
        <w:t xml:space="preserve">.4.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 в отношении </w:t>
      </w:r>
      <w:r w:rsidR="00E2029F"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933CD5">
        <w:rPr>
          <w:sz w:val="28"/>
          <w:szCs w:val="28"/>
        </w:rPr>
        <w:t xml:space="preserve">/работников </w:t>
      </w:r>
      <w:r w:rsidR="00E2029F"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933CD5">
        <w:rPr>
          <w:sz w:val="28"/>
          <w:szCs w:val="28"/>
        </w:rPr>
        <w:t xml:space="preserve">, осуществляется в порядке предусмотренным локальными нормативными актами </w:t>
      </w:r>
      <w:r w:rsidR="00760BC4"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933CD5">
        <w:rPr>
          <w:sz w:val="28"/>
          <w:szCs w:val="28"/>
        </w:rPr>
        <w:t>.</w:t>
      </w:r>
    </w:p>
    <w:p w:rsidR="001E1C33" w:rsidRPr="00A1225F" w:rsidRDefault="001E1C33" w:rsidP="001E1C33">
      <w:pPr>
        <w:pStyle w:val="a3"/>
        <w:ind w:firstLine="567"/>
        <w:jc w:val="center"/>
        <w:rPr>
          <w:sz w:val="22"/>
          <w:szCs w:val="22"/>
        </w:rPr>
      </w:pPr>
    </w:p>
    <w:p w:rsidR="00031EE8" w:rsidRPr="00923385" w:rsidRDefault="00031EE8" w:rsidP="00031EE8">
      <w:pPr>
        <w:pStyle w:val="a3"/>
        <w:jc w:val="both"/>
        <w:rPr>
          <w:sz w:val="22"/>
          <w:szCs w:val="22"/>
        </w:rPr>
      </w:pPr>
      <w:r w:rsidRPr="00923385">
        <w:rPr>
          <w:sz w:val="22"/>
          <w:szCs w:val="22"/>
        </w:rPr>
        <w:t xml:space="preserve">*** Перечень мер урегулирования конфликта интересов, указанный в настоящем Положении, не является исчерпывающим. В каждом конкретном случае могут быть применены иные меры по урегулированию конфликта интересов. </w:t>
      </w:r>
    </w:p>
    <w:p w:rsidR="00031EE8" w:rsidRDefault="00031EE8" w:rsidP="00031EE8">
      <w:pPr>
        <w:pStyle w:val="a3"/>
        <w:ind w:firstLine="567"/>
        <w:jc w:val="both"/>
        <w:rPr>
          <w:sz w:val="28"/>
          <w:szCs w:val="28"/>
        </w:rPr>
      </w:pPr>
    </w:p>
    <w:p w:rsidR="004358DE" w:rsidRDefault="004358DE"/>
    <w:sectPr w:rsidR="004358DE" w:rsidSect="009F05CD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F0E"/>
    <w:multiLevelType w:val="hybridMultilevel"/>
    <w:tmpl w:val="7C5675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34249"/>
    <w:multiLevelType w:val="hybridMultilevel"/>
    <w:tmpl w:val="7AF4448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AED54CF"/>
    <w:multiLevelType w:val="hybridMultilevel"/>
    <w:tmpl w:val="C674ED6A"/>
    <w:lvl w:ilvl="0" w:tplc="0419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">
    <w:nsid w:val="174F737E"/>
    <w:multiLevelType w:val="hybridMultilevel"/>
    <w:tmpl w:val="EADCB32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0C26118"/>
    <w:multiLevelType w:val="hybridMultilevel"/>
    <w:tmpl w:val="FB08F3E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476077F"/>
    <w:multiLevelType w:val="hybridMultilevel"/>
    <w:tmpl w:val="FCE6BE7E"/>
    <w:lvl w:ilvl="0" w:tplc="AF167264">
      <w:numFmt w:val="bullet"/>
      <w:lvlText w:val=""/>
      <w:lvlJc w:val="left"/>
      <w:pPr>
        <w:ind w:left="1347" w:hanging="7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33569F"/>
    <w:multiLevelType w:val="hybridMultilevel"/>
    <w:tmpl w:val="A9C475F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E55047D"/>
    <w:multiLevelType w:val="hybridMultilevel"/>
    <w:tmpl w:val="D62A9CF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3607168"/>
    <w:multiLevelType w:val="hybridMultilevel"/>
    <w:tmpl w:val="181672F6"/>
    <w:lvl w:ilvl="0" w:tplc="5A2E0C66">
      <w:numFmt w:val="bullet"/>
      <w:lvlText w:val=""/>
      <w:lvlJc w:val="left"/>
      <w:pPr>
        <w:ind w:left="1392" w:hanging="82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49B345C"/>
    <w:multiLevelType w:val="hybridMultilevel"/>
    <w:tmpl w:val="3AB6E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56575"/>
    <w:multiLevelType w:val="hybridMultilevel"/>
    <w:tmpl w:val="B44E9B2C"/>
    <w:lvl w:ilvl="0" w:tplc="18D855E6">
      <w:numFmt w:val="bullet"/>
      <w:lvlText w:val=""/>
      <w:lvlJc w:val="left"/>
      <w:pPr>
        <w:ind w:left="1407" w:hanging="8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1F65844"/>
    <w:multiLevelType w:val="hybridMultilevel"/>
    <w:tmpl w:val="6270F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B3F58"/>
    <w:multiLevelType w:val="hybridMultilevel"/>
    <w:tmpl w:val="B6821E7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BE2C468">
      <w:numFmt w:val="bullet"/>
      <w:lvlText w:val=""/>
      <w:lvlJc w:val="left"/>
      <w:pPr>
        <w:ind w:left="1642" w:hanging="78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D425EBA"/>
    <w:multiLevelType w:val="hybridMultilevel"/>
    <w:tmpl w:val="AD24B8F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710B7E1B"/>
    <w:multiLevelType w:val="hybridMultilevel"/>
    <w:tmpl w:val="52783C34"/>
    <w:lvl w:ilvl="0" w:tplc="FF0E6EFC">
      <w:numFmt w:val="bullet"/>
      <w:lvlText w:val=""/>
      <w:lvlJc w:val="left"/>
      <w:pPr>
        <w:ind w:left="1347" w:hanging="7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7F25270"/>
    <w:multiLevelType w:val="hybridMultilevel"/>
    <w:tmpl w:val="A77A6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0647E4"/>
    <w:multiLevelType w:val="hybridMultilevel"/>
    <w:tmpl w:val="143A4FA4"/>
    <w:lvl w:ilvl="0" w:tplc="FBA822A2">
      <w:numFmt w:val="bullet"/>
      <w:lvlText w:val=""/>
      <w:lvlJc w:val="left"/>
      <w:pPr>
        <w:ind w:left="1377" w:hanging="8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A3E7661"/>
    <w:multiLevelType w:val="hybridMultilevel"/>
    <w:tmpl w:val="F71692F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16"/>
  </w:num>
  <w:num w:numId="8">
    <w:abstractNumId w:val="12"/>
  </w:num>
  <w:num w:numId="9">
    <w:abstractNumId w:val="14"/>
  </w:num>
  <w:num w:numId="10">
    <w:abstractNumId w:val="4"/>
  </w:num>
  <w:num w:numId="11">
    <w:abstractNumId w:val="5"/>
  </w:num>
  <w:num w:numId="12">
    <w:abstractNumId w:val="7"/>
  </w:num>
  <w:num w:numId="13">
    <w:abstractNumId w:val="2"/>
  </w:num>
  <w:num w:numId="14">
    <w:abstractNumId w:val="11"/>
  </w:num>
  <w:num w:numId="15">
    <w:abstractNumId w:val="17"/>
  </w:num>
  <w:num w:numId="16">
    <w:abstractNumId w:val="0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1C33"/>
    <w:rsid w:val="00031EE8"/>
    <w:rsid w:val="001768FF"/>
    <w:rsid w:val="001A0618"/>
    <w:rsid w:val="001E1C33"/>
    <w:rsid w:val="001E70E0"/>
    <w:rsid w:val="00217FA2"/>
    <w:rsid w:val="003452EE"/>
    <w:rsid w:val="00375C99"/>
    <w:rsid w:val="003852CD"/>
    <w:rsid w:val="004358DE"/>
    <w:rsid w:val="004645E5"/>
    <w:rsid w:val="00481753"/>
    <w:rsid w:val="004E1670"/>
    <w:rsid w:val="005158AF"/>
    <w:rsid w:val="00521215"/>
    <w:rsid w:val="00551292"/>
    <w:rsid w:val="00562D04"/>
    <w:rsid w:val="0057301A"/>
    <w:rsid w:val="00661F22"/>
    <w:rsid w:val="006817CB"/>
    <w:rsid w:val="00684006"/>
    <w:rsid w:val="006B721E"/>
    <w:rsid w:val="00760BC4"/>
    <w:rsid w:val="00923385"/>
    <w:rsid w:val="00940894"/>
    <w:rsid w:val="0095588C"/>
    <w:rsid w:val="00AA1C09"/>
    <w:rsid w:val="00B22A83"/>
    <w:rsid w:val="00BC7BE7"/>
    <w:rsid w:val="00BE6BD3"/>
    <w:rsid w:val="00C042E7"/>
    <w:rsid w:val="00C07385"/>
    <w:rsid w:val="00D15921"/>
    <w:rsid w:val="00D219B0"/>
    <w:rsid w:val="00D934D2"/>
    <w:rsid w:val="00DB6958"/>
    <w:rsid w:val="00E2029F"/>
    <w:rsid w:val="00E32E45"/>
    <w:rsid w:val="00E82D82"/>
    <w:rsid w:val="00EB5178"/>
    <w:rsid w:val="00F1771F"/>
    <w:rsid w:val="00F225A8"/>
    <w:rsid w:val="00F8298B"/>
    <w:rsid w:val="00FD39F0"/>
    <w:rsid w:val="00FF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51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1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Галина</cp:lastModifiedBy>
  <cp:revision>33</cp:revision>
  <dcterms:created xsi:type="dcterms:W3CDTF">2019-07-08T07:06:00Z</dcterms:created>
  <dcterms:modified xsi:type="dcterms:W3CDTF">2019-11-03T14:45:00Z</dcterms:modified>
</cp:coreProperties>
</file>