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13414">
        <w:trPr>
          <w:trHeight w:val="497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14E8EB38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845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67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45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291D81" w14:textId="7521D3A3" w:rsidR="00FB2518" w:rsidRPr="00FB2518" w:rsidRDefault="00022330" w:rsidP="00FB2518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Топ-5 продуктов для свежести дыхания</w:t>
      </w:r>
      <w:r w:rsidR="00FB251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br/>
      </w:r>
    </w:p>
    <w:p w14:paraId="7AB7B93D" w14:textId="0F395E7D" w:rsidR="00022330" w:rsidRP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Причиной неприятного запаха изо рта может быть заболевание желудочно-кишечного тракта или стоматологические проблемы. Также повлиять на свежесть дыхания может использование некачественных средств гигиены, нерегулярная чистка зубов, курение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неправильный рацион. Употребление большого количества фастфуда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продуктов, богатых простыми углеводами, газированных напитков может стать причиной несвежего дыхания.</w:t>
      </w:r>
    </w:p>
    <w:p w14:paraId="6DA20A08" w14:textId="77777777" w:rsid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F23856" w14:textId="531CB090" w:rsid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неприятный запах изо рта вызван проблемами со здоровьем, конечно, требуется консультация врача. В остальных случаях можно справиться самостоятельно.</w:t>
      </w:r>
    </w:p>
    <w:p w14:paraId="3CA720BF" w14:textId="7C67B75C" w:rsidR="00022330" w:rsidRP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>Вот несколько продуктов, который помогут сделать дыхание более свежим.</w:t>
      </w:r>
    </w:p>
    <w:p w14:paraId="17FD984E" w14:textId="77777777" w:rsid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A01DB8" w14:textId="34681515" w:rsidR="00022330" w:rsidRP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>1. Травы и специи </w:t>
      </w:r>
    </w:p>
    <w:p w14:paraId="03A10FFD" w14:textId="77777777" w:rsidR="00022330" w:rsidRP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Петрушка, розмарин, кардамон, фенхель, кориандр, корица, гвоздика, базилик и, конечно, мята оказывают благоприятное влияние на свежесть дыхания. К тому же в зелени много витаминов, так что, добавляя ее в пищу, вы решите сразу две задачи – сделаете рацион более полезным и избавитесь от неприятного запаха.</w:t>
      </w:r>
    </w:p>
    <w:p w14:paraId="08FD0D04" w14:textId="77777777" w:rsid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EEFF00" w14:textId="76C89B5C" w:rsidR="00022330" w:rsidRP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>2. Цитрусовые</w:t>
      </w:r>
    </w:p>
    <w:p w14:paraId="6FB995A3" w14:textId="77777777" w:rsidR="00022330" w:rsidRP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>Апельсины, лимоны, лайм и другие фрукты, богатые витамином С, помогают сохранить дыхание свежим. Достаточно съесть такой фрукт или выпить натурального сока.</w:t>
      </w:r>
    </w:p>
    <w:p w14:paraId="7A78E571" w14:textId="77777777" w:rsid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AE8AF9" w14:textId="6EE8F7D7" w:rsidR="00022330" w:rsidRP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>3. Пробиотики</w:t>
      </w:r>
    </w:p>
    <w:p w14:paraId="6C163691" w14:textId="77777777" w:rsidR="00022330" w:rsidRP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Пробиотики, которые содержатся, к примеру, в йогурте, помогают снижать уровень сероводорода, который выделяется как побочный продукт деятельности анаэробных бактерий. Таким образом пробиотики помогают бороться с неприятным запахом изо рта.</w:t>
      </w:r>
    </w:p>
    <w:p w14:paraId="2C8122F2" w14:textId="77777777" w:rsid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3836CA" w14:textId="0B072773" w:rsidR="00022330" w:rsidRP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>4. Овощи и фрукты</w:t>
      </w:r>
    </w:p>
    <w:p w14:paraId="269A9C41" w14:textId="77777777" w:rsidR="00022330" w:rsidRP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>В них много клетчатки, которая способствует очищению кишечника – его плохая работа также может стать причиной появления плохого запаха изо рта. Кроме того, многие фрукты и овощи активизируют слюноотделение и способствуют очищению полости рта от бактерий, тем самым делая дыхание свежим.</w:t>
      </w:r>
    </w:p>
    <w:p w14:paraId="6AFB2239" w14:textId="77777777" w:rsid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693E49" w14:textId="71267248" w:rsidR="00022330" w:rsidRP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>5. Вода </w:t>
      </w:r>
    </w:p>
    <w:p w14:paraId="248733BD" w14:textId="77777777" w:rsidR="00022330" w:rsidRPr="00022330" w:rsidRDefault="00022330" w:rsidP="0002233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330">
        <w:rPr>
          <w:rFonts w:ascii="Times New Roman" w:eastAsia="Times New Roman" w:hAnsi="Times New Roman" w:cs="Times New Roman"/>
          <w:sz w:val="20"/>
          <w:szCs w:val="20"/>
          <w:lang w:eastAsia="ru-RU"/>
        </w:rPr>
        <w:t>Удивительно, но факт. Когда организму не хватает жидкости, выработка слюны автоматически уменьшается, поскольку тело пытается сохранить влагу. Слюна же защищает ротовую полость от размножения бактерий, которые, как и продукты их переработки, провоцируют появление неприятного запаха изо рта. Чтобы количество слюны не сокращалось, пейте достаточное количество воды в течение дня и время от времени полощите рот чистой водой.</w:t>
      </w:r>
    </w:p>
    <w:p w14:paraId="760512FC" w14:textId="77777777" w:rsidR="00012BB1" w:rsidRDefault="00012BB1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5B4C04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D2DBE0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6D8B0C3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F537FBC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A01A57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DFDD5E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A6EF1A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36EA41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80AB1F0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BC3A63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6CD1925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907C25F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DAB2322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043DA4D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3A1CD5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374FF3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803B20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926F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3BED7C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3F5757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61CE24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3452DD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C3469B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7FDD64E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2510F2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23ACC8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207691A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A46FC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E62B0E0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9F655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CA4659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3B95F6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0C49803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CE3A70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398505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CED8AE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FD1F78B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9F62CB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8F5A98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E39EB63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8E3E4A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76BECD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407F91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555C85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C720E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8254E8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C6B5E2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1CE214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115BC2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E7BCBF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FA4FD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90C0992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30FE5F2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2A7AD22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E2425A0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72E600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1DCCD50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6AD3B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06A360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83416A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881602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24C00F0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6A0D284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82F9F77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A88879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70804B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6C732E6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F62863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D20AE9F" w14:textId="77777777" w:rsidR="00413414" w:rsidRPr="00AD0DAF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9E4461" w14:textId="49805CD4" w:rsidR="00184075" w:rsidRPr="0044358B" w:rsidRDefault="00012BB1" w:rsidP="006B6D77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Гайфутдинова Анна Александровна, врач ОЭСсПН,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8 343 248706, 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Gayfutdinova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_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A@66.rospotrebnadzor.ru</w:t>
      </w:r>
    </w:p>
    <w:sectPr w:rsidR="00184075" w:rsidRPr="0044358B" w:rsidSect="00711C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2"/>
  </w:num>
  <w:num w:numId="2" w16cid:durableId="1151797146">
    <w:abstractNumId w:val="4"/>
  </w:num>
  <w:num w:numId="3" w16cid:durableId="344939553">
    <w:abstractNumId w:val="6"/>
  </w:num>
  <w:num w:numId="4" w16cid:durableId="1728844634">
    <w:abstractNumId w:val="0"/>
  </w:num>
  <w:num w:numId="5" w16cid:durableId="1855652495">
    <w:abstractNumId w:val="5"/>
  </w:num>
  <w:num w:numId="6" w16cid:durableId="365982922">
    <w:abstractNumId w:val="1"/>
  </w:num>
  <w:num w:numId="7" w16cid:durableId="714818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A4"/>
    <w:rsid w:val="00003A7E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7507"/>
    <w:rsid w:val="00413414"/>
    <w:rsid w:val="0041764D"/>
    <w:rsid w:val="0042178F"/>
    <w:rsid w:val="0043312D"/>
    <w:rsid w:val="0044358B"/>
    <w:rsid w:val="00463855"/>
    <w:rsid w:val="00492A53"/>
    <w:rsid w:val="004B2B66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Гайфутдинова Анна Александровна</cp:lastModifiedBy>
  <cp:revision>31</cp:revision>
  <cp:lastPrinted>2025-06-16T03:39:00Z</cp:lastPrinted>
  <dcterms:created xsi:type="dcterms:W3CDTF">2024-09-19T04:47:00Z</dcterms:created>
  <dcterms:modified xsi:type="dcterms:W3CDTF">2025-07-01T09:10:00Z</dcterms:modified>
</cp:coreProperties>
</file>